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B17F" w14:textId="5A310834" w:rsidR="00123E65" w:rsidRDefault="00127738" w:rsidP="00515433">
      <w:pPr>
        <w:pStyle w:val="JDJobtitle"/>
        <w:spacing w:line="240" w:lineRule="auto"/>
        <w:jc w:val="both"/>
      </w:pPr>
      <w:r>
        <w:rPr>
          <w:rStyle w:val="Strong"/>
          <w:b/>
          <w:bCs/>
        </w:rPr>
        <w:t xml:space="preserve">Strategic Research and Investigations Adviser </w:t>
      </w:r>
      <w:r w:rsidR="00F476EB" w:rsidRPr="00F476EB">
        <w:t xml:space="preserve">| </w:t>
      </w:r>
      <w:r w:rsidR="00EB05EB">
        <w:t xml:space="preserve"> Kairangahau</w:t>
      </w:r>
      <w:r w:rsidR="00123E65" w:rsidRPr="00F476EB">
        <w:t xml:space="preserve"> </w:t>
      </w:r>
    </w:p>
    <w:p w14:paraId="1AA1CECC" w14:textId="77777777" w:rsidR="0077557A" w:rsidRPr="00F476EB" w:rsidRDefault="0077557A" w:rsidP="00515433">
      <w:pPr>
        <w:pStyle w:val="JDJobtitle"/>
        <w:spacing w:line="240" w:lineRule="auto"/>
        <w:jc w:val="both"/>
      </w:pPr>
    </w:p>
    <w:p w14:paraId="4B94405C" w14:textId="7E98859A" w:rsidR="00123E65" w:rsidRDefault="00123E65" w:rsidP="00515433">
      <w:pPr>
        <w:pStyle w:val="JDLocation"/>
        <w:spacing w:line="240" w:lineRule="auto"/>
        <w:rPr>
          <w:szCs w:val="24"/>
        </w:rPr>
      </w:pPr>
      <w:r w:rsidRPr="00F476EB">
        <w:rPr>
          <w:szCs w:val="24"/>
        </w:rPr>
        <w:t xml:space="preserve">Permanent, </w:t>
      </w:r>
      <w:r w:rsidR="00127738">
        <w:rPr>
          <w:szCs w:val="24"/>
        </w:rPr>
        <w:t>full-time 1.0FTE</w:t>
      </w:r>
      <w:r w:rsidRPr="00F476EB">
        <w:rPr>
          <w:szCs w:val="24"/>
        </w:rPr>
        <w:t xml:space="preserve"> </w:t>
      </w:r>
      <w:r w:rsidRPr="00F476EB">
        <w:rPr>
          <w:szCs w:val="24"/>
        </w:rPr>
        <w:br/>
        <w:t>National Office, Te Whanganui-a-Tara (Wellington)</w:t>
      </w:r>
      <w:r w:rsidR="00127738">
        <w:rPr>
          <w:szCs w:val="24"/>
        </w:rPr>
        <w:t xml:space="preserve"> or</w:t>
      </w:r>
      <w:r w:rsidR="0039581A">
        <w:rPr>
          <w:szCs w:val="24"/>
        </w:rPr>
        <w:t xml:space="preserve"> Tamaki Makaurau </w:t>
      </w:r>
      <w:r w:rsidR="00127738">
        <w:rPr>
          <w:szCs w:val="24"/>
        </w:rPr>
        <w:t xml:space="preserve"> </w:t>
      </w:r>
      <w:r w:rsidR="0039581A">
        <w:rPr>
          <w:szCs w:val="24"/>
        </w:rPr>
        <w:t>(</w:t>
      </w:r>
      <w:r w:rsidR="00127738">
        <w:rPr>
          <w:szCs w:val="24"/>
        </w:rPr>
        <w:t>Auckland</w:t>
      </w:r>
      <w:r w:rsidR="0039581A">
        <w:rPr>
          <w:szCs w:val="24"/>
        </w:rPr>
        <w:t>)</w:t>
      </w:r>
    </w:p>
    <w:p w14:paraId="1175E091" w14:textId="3C4A7016" w:rsidR="000B75B8" w:rsidRPr="00F476EB" w:rsidRDefault="00127738" w:rsidP="00515433">
      <w:pPr>
        <w:pStyle w:val="JDLocation"/>
        <w:spacing w:line="240" w:lineRule="auto"/>
        <w:jc w:val="both"/>
        <w:rPr>
          <w:szCs w:val="24"/>
        </w:rPr>
      </w:pPr>
      <w:r>
        <w:rPr>
          <w:szCs w:val="24"/>
        </w:rPr>
        <w:t xml:space="preserve">Grade L  </w:t>
      </w:r>
      <w:r w:rsidR="000B75B8">
        <w:rPr>
          <w:szCs w:val="24"/>
        </w:rPr>
        <w:t>From $</w:t>
      </w:r>
      <w:r>
        <w:rPr>
          <w:szCs w:val="24"/>
        </w:rPr>
        <w:t>113,742</w:t>
      </w:r>
    </w:p>
    <w:p w14:paraId="7234D7AA" w14:textId="77777777" w:rsidR="00123E65" w:rsidRDefault="00123E65" w:rsidP="00515433">
      <w:pPr>
        <w:pStyle w:val="JDH2"/>
        <w:spacing w:before="0" w:line="240" w:lineRule="auto"/>
        <w:jc w:val="both"/>
      </w:pPr>
      <w:r w:rsidRPr="00F476EB">
        <w:t xml:space="preserve">About NZEI Te Riu Roa </w:t>
      </w:r>
      <w:r w:rsidR="00F476EB">
        <w:t>| Mō Te Riu Roa</w:t>
      </w:r>
    </w:p>
    <w:p w14:paraId="0D93BF4F" w14:textId="77777777" w:rsidR="00387FE8" w:rsidRPr="00F476EB" w:rsidRDefault="00387FE8" w:rsidP="00515433">
      <w:pPr>
        <w:pStyle w:val="JDH2"/>
        <w:spacing w:before="0" w:line="240" w:lineRule="auto"/>
        <w:jc w:val="both"/>
      </w:pPr>
    </w:p>
    <w:p w14:paraId="70428F6A" w14:textId="50DDCE92" w:rsidR="00F476EB" w:rsidRPr="00F476EB" w:rsidRDefault="00F476EB" w:rsidP="00515433">
      <w:pPr>
        <w:spacing w:before="120" w:after="120"/>
        <w:jc w:val="both"/>
      </w:pPr>
      <w:r w:rsidRPr="00F476EB">
        <w:rPr>
          <w:rFonts w:ascii="Arial" w:eastAsia="Arial" w:hAnsi="Arial" w:cs="Arial"/>
        </w:rPr>
        <w:t xml:space="preserve">NZEI Te Riu Roa is a dynamic and innovative organisation that represents the professional and industrial interests of </w:t>
      </w:r>
      <w:r w:rsidR="5BC70C26" w:rsidRPr="361229D8">
        <w:rPr>
          <w:rFonts w:ascii="Arial" w:eastAsia="Arial" w:hAnsi="Arial" w:cs="Arial"/>
        </w:rPr>
        <w:t xml:space="preserve">around </w:t>
      </w:r>
      <w:r w:rsidRPr="00F476EB">
        <w:rPr>
          <w:rFonts w:ascii="Arial" w:eastAsia="Arial" w:hAnsi="Arial" w:cs="Arial"/>
        </w:rPr>
        <w:t xml:space="preserve">50,000 primary and early childhood teachers, specialist education and advisory staff, early childhood and school support staff. </w:t>
      </w:r>
    </w:p>
    <w:p w14:paraId="4484BCAF" w14:textId="5C8F317D" w:rsidR="00F476EB" w:rsidRPr="00F476EB" w:rsidRDefault="00F476EB" w:rsidP="00515433">
      <w:pPr>
        <w:spacing w:before="120" w:after="120"/>
        <w:jc w:val="both"/>
      </w:pPr>
      <w:r w:rsidRPr="4D892306">
        <w:rPr>
          <w:rFonts w:ascii="Arial" w:eastAsia="Arial" w:hAnsi="Arial" w:cs="Arial"/>
        </w:rPr>
        <w:t xml:space="preserve">We are committed to high quality education, to honouring and giving effect to Te Tiriti o Waitangi, and to maximising the contribution our union and educators can make to a decent society for all New Zealanders. </w:t>
      </w:r>
      <w:proofErr w:type="spellStart"/>
      <w:r w:rsidRPr="4D892306">
        <w:rPr>
          <w:rFonts w:ascii="Arial" w:eastAsia="Arial" w:hAnsi="Arial" w:cs="Arial"/>
        </w:rPr>
        <w:t>Mōku</w:t>
      </w:r>
      <w:proofErr w:type="spellEnd"/>
      <w:r w:rsidRPr="4D892306">
        <w:rPr>
          <w:rFonts w:ascii="Arial" w:eastAsia="Arial" w:hAnsi="Arial" w:cs="Arial"/>
        </w:rPr>
        <w:t xml:space="preserve"> </w:t>
      </w:r>
      <w:proofErr w:type="spellStart"/>
      <w:r w:rsidRPr="4D892306">
        <w:rPr>
          <w:rFonts w:ascii="Arial" w:eastAsia="Arial" w:hAnsi="Arial" w:cs="Arial"/>
        </w:rPr>
        <w:t>te</w:t>
      </w:r>
      <w:proofErr w:type="spellEnd"/>
      <w:r w:rsidRPr="4D892306">
        <w:rPr>
          <w:rFonts w:ascii="Arial" w:eastAsia="Arial" w:hAnsi="Arial" w:cs="Arial"/>
        </w:rPr>
        <w:t xml:space="preserve"> Ao guides our way of working.</w:t>
      </w:r>
    </w:p>
    <w:p w14:paraId="3347640F" w14:textId="643BB669" w:rsidR="00F476EB" w:rsidRPr="00F476EB" w:rsidRDefault="00F476EB" w:rsidP="00515433">
      <w:pPr>
        <w:spacing w:before="120"/>
        <w:jc w:val="both"/>
        <w:rPr>
          <w:rFonts w:ascii="Arial" w:eastAsia="Arial" w:hAnsi="Arial" w:cs="Arial"/>
        </w:rPr>
      </w:pPr>
      <w:r w:rsidRPr="00F476EB">
        <w:rPr>
          <w:rFonts w:ascii="Arial" w:eastAsia="Arial" w:hAnsi="Arial" w:cs="Arial"/>
        </w:rPr>
        <w:t xml:space="preserve">NZEI Te Riu Roa is an organising union and a campaign-based organisation that involves its membership, their elected structures and processes, in conjunction with its staff structures and processes, in </w:t>
      </w:r>
      <w:proofErr w:type="gramStart"/>
      <w:r w:rsidRPr="00F476EB">
        <w:rPr>
          <w:rFonts w:ascii="Arial" w:eastAsia="Arial" w:hAnsi="Arial" w:cs="Arial"/>
        </w:rPr>
        <w:t>all of</w:t>
      </w:r>
      <w:proofErr w:type="gramEnd"/>
      <w:r w:rsidRPr="00F476EB">
        <w:rPr>
          <w:rFonts w:ascii="Arial" w:eastAsia="Arial" w:hAnsi="Arial" w:cs="Arial"/>
        </w:rPr>
        <w:t xml:space="preserve"> its activities.  </w:t>
      </w:r>
      <w:r w:rsidR="703DB43F" w:rsidRPr="361229D8">
        <w:rPr>
          <w:rFonts w:ascii="Arial" w:eastAsia="Arial" w:hAnsi="Arial" w:cs="Arial"/>
        </w:rPr>
        <w:t>We</w:t>
      </w:r>
      <w:r w:rsidRPr="00F476EB">
        <w:rPr>
          <w:rFonts w:ascii="Arial" w:eastAsia="Arial" w:hAnsi="Arial" w:cs="Arial"/>
        </w:rPr>
        <w:t xml:space="preserve"> focus on protection and promotion of the industrial and professional interests </w:t>
      </w:r>
      <w:r w:rsidR="00292683" w:rsidRPr="00F476EB">
        <w:rPr>
          <w:rFonts w:ascii="Arial" w:eastAsia="Arial" w:hAnsi="Arial" w:cs="Arial"/>
        </w:rPr>
        <w:t>of members</w:t>
      </w:r>
      <w:r w:rsidR="1DD66D07" w:rsidRPr="361229D8">
        <w:rPr>
          <w:rFonts w:ascii="Arial" w:eastAsia="Arial" w:hAnsi="Arial" w:cs="Arial"/>
        </w:rPr>
        <w:t xml:space="preserve"> and take</w:t>
      </w:r>
      <w:r w:rsidRPr="00F476EB">
        <w:rPr>
          <w:rFonts w:ascii="Arial" w:eastAsia="Arial" w:hAnsi="Arial" w:cs="Arial"/>
        </w:rPr>
        <w:t xml:space="preserve"> a strategic and focussed approach to achieving </w:t>
      </w:r>
      <w:r w:rsidRPr="361229D8">
        <w:rPr>
          <w:rFonts w:ascii="Arial" w:eastAsia="Arial" w:hAnsi="Arial" w:cs="Arial"/>
        </w:rPr>
        <w:t>member</w:t>
      </w:r>
      <w:r w:rsidR="17DEB7D5" w:rsidRPr="361229D8">
        <w:rPr>
          <w:rFonts w:ascii="Arial" w:eastAsia="Arial" w:hAnsi="Arial" w:cs="Arial"/>
        </w:rPr>
        <w:t>s’</w:t>
      </w:r>
      <w:r w:rsidRPr="00F476EB">
        <w:rPr>
          <w:rFonts w:ascii="Arial" w:eastAsia="Arial" w:hAnsi="Arial" w:cs="Arial"/>
        </w:rPr>
        <w:t xml:space="preserve"> goals.</w:t>
      </w:r>
    </w:p>
    <w:p w14:paraId="51B2048C" w14:textId="5B4C8863" w:rsidR="00387FE8" w:rsidRPr="00F476EB" w:rsidRDefault="00123E65" w:rsidP="00515433">
      <w:pPr>
        <w:pStyle w:val="JDH2"/>
        <w:spacing w:line="240" w:lineRule="auto"/>
        <w:jc w:val="both"/>
      </w:pPr>
      <w:r w:rsidRPr="00F476EB">
        <w:t xml:space="preserve">Position purpose </w:t>
      </w:r>
      <w:r w:rsidR="00F476EB">
        <w:t xml:space="preserve">| </w:t>
      </w:r>
      <w:proofErr w:type="spellStart"/>
      <w:r w:rsidR="00F476EB">
        <w:t>Ngā</w:t>
      </w:r>
      <w:proofErr w:type="spellEnd"/>
      <w:r w:rsidR="00F476EB">
        <w:t xml:space="preserve"> Kaupapa</w:t>
      </w:r>
    </w:p>
    <w:p w14:paraId="40ABEE6A" w14:textId="77777777" w:rsidR="00127738" w:rsidRPr="0072438C" w:rsidRDefault="00127738" w:rsidP="00515433">
      <w:pPr>
        <w:spacing w:before="120"/>
        <w:jc w:val="both"/>
        <w:rPr>
          <w:rFonts w:ascii="Arial" w:eastAsia="Arial" w:hAnsi="Arial" w:cs="Arial"/>
        </w:rPr>
      </w:pPr>
      <w:r w:rsidRPr="0072438C">
        <w:rPr>
          <w:rFonts w:ascii="Arial" w:eastAsia="Arial" w:hAnsi="Arial" w:cs="Arial"/>
        </w:rPr>
        <w:t xml:space="preserve">The focus of this role is on strategic investigation and research that supports the union’s abilities to influence education system change and to tell the story of key issues impacting educators. This includes research initiatives targeted to NZEI Te Riu Roa campaign priorities, with a particular focus on education policy, legislation and funding, workforce and labour market issues and corporate involvement in education; and analysing the education and wider political environment to inform NZEI Te Riu Roa campaign strategies. </w:t>
      </w:r>
    </w:p>
    <w:p w14:paraId="6231031D" w14:textId="77777777" w:rsidR="00F476EB" w:rsidRPr="00F476EB" w:rsidRDefault="00F476EB" w:rsidP="00515433">
      <w:pPr>
        <w:pStyle w:val="JDBody"/>
        <w:spacing w:line="240" w:lineRule="auto"/>
        <w:jc w:val="both"/>
        <w:rPr>
          <w:sz w:val="24"/>
          <w:szCs w:val="24"/>
        </w:rPr>
      </w:pPr>
    </w:p>
    <w:p w14:paraId="0D515658" w14:textId="77777777" w:rsidR="00F476EB" w:rsidRDefault="00F476EB" w:rsidP="00515433">
      <w:pPr>
        <w:spacing w:before="120" w:after="120"/>
        <w:jc w:val="both"/>
        <w:rPr>
          <w:rFonts w:ascii="Arial" w:hAnsi="Arial" w:cs="Arial"/>
          <w:b/>
          <w:bCs/>
          <w:color w:val="0047BA"/>
        </w:rPr>
      </w:pPr>
      <w:r w:rsidRPr="00F476EB">
        <w:rPr>
          <w:rFonts w:ascii="Arial" w:hAnsi="Arial" w:cs="Arial"/>
          <w:b/>
          <w:bCs/>
          <w:color w:val="0047BA"/>
        </w:rPr>
        <w:t>Key Responsibilities and performance expectations</w:t>
      </w:r>
      <w:r>
        <w:rPr>
          <w:rFonts w:ascii="Arial" w:hAnsi="Arial" w:cs="Arial"/>
          <w:b/>
          <w:bCs/>
          <w:color w:val="0047BA"/>
        </w:rPr>
        <w:t xml:space="preserve"> | </w:t>
      </w:r>
      <w:proofErr w:type="spellStart"/>
      <w:r>
        <w:rPr>
          <w:rFonts w:ascii="Arial" w:hAnsi="Arial" w:cs="Arial"/>
          <w:b/>
          <w:bCs/>
          <w:color w:val="0047BA"/>
        </w:rPr>
        <w:t>Ngā</w:t>
      </w:r>
      <w:proofErr w:type="spellEnd"/>
      <w:r>
        <w:rPr>
          <w:rFonts w:ascii="Arial" w:hAnsi="Arial" w:cs="Arial"/>
          <w:b/>
          <w:bCs/>
          <w:color w:val="0047BA"/>
        </w:rPr>
        <w:t xml:space="preserve"> </w:t>
      </w:r>
      <w:proofErr w:type="spellStart"/>
      <w:r>
        <w:rPr>
          <w:rFonts w:ascii="Arial" w:hAnsi="Arial" w:cs="Arial"/>
          <w:b/>
          <w:bCs/>
          <w:color w:val="0047BA"/>
        </w:rPr>
        <w:t>haepapatanga</w:t>
      </w:r>
      <w:proofErr w:type="spellEnd"/>
    </w:p>
    <w:p w14:paraId="33564EC5" w14:textId="77777777" w:rsidR="006E670D" w:rsidRDefault="006E670D" w:rsidP="00515433">
      <w:pPr>
        <w:spacing w:before="120" w:after="120"/>
        <w:jc w:val="both"/>
        <w:rPr>
          <w:rFonts w:ascii="Arial" w:hAnsi="Arial" w:cs="Arial"/>
          <w:b/>
          <w:bCs/>
          <w:color w:val="0047BA"/>
        </w:rPr>
      </w:pPr>
    </w:p>
    <w:p w14:paraId="350251ED" w14:textId="77777777" w:rsidR="005439B2" w:rsidRPr="00515433" w:rsidRDefault="005439B2" w:rsidP="00515433">
      <w:pPr>
        <w:pStyle w:val="Header"/>
        <w:tabs>
          <w:tab w:val="left" w:pos="720"/>
        </w:tabs>
        <w:jc w:val="both"/>
        <w:rPr>
          <w:rFonts w:ascii="Arial" w:hAnsi="Arial" w:cs="Arial"/>
          <w:b/>
          <w:bCs/>
          <w:lang w:val="en-AU" w:eastAsia="en-AU"/>
        </w:rPr>
      </w:pPr>
      <w:r w:rsidRPr="00515433">
        <w:rPr>
          <w:rFonts w:ascii="Arial" w:hAnsi="Arial" w:cs="Arial"/>
          <w:b/>
          <w:bCs/>
          <w:noProof/>
        </w:rPr>
        <w:lastRenderedPageBreak/>
        <w:t>Research and Investigation</w:t>
      </w:r>
    </w:p>
    <w:p w14:paraId="350DAE77" w14:textId="3B851382" w:rsidR="005439B2" w:rsidRPr="00A96B6B" w:rsidRDefault="005439B2" w:rsidP="00515433">
      <w:pPr>
        <w:pStyle w:val="Header"/>
        <w:numPr>
          <w:ilvl w:val="0"/>
          <w:numId w:val="27"/>
        </w:numPr>
        <w:tabs>
          <w:tab w:val="left" w:pos="720"/>
        </w:tabs>
        <w:spacing w:after="0"/>
        <w:jc w:val="both"/>
        <w:rPr>
          <w:rFonts w:ascii="Arial" w:hAnsi="Arial" w:cs="Arial"/>
        </w:rPr>
      </w:pPr>
      <w:r w:rsidRPr="00A96B6B">
        <w:rPr>
          <w:rFonts w:ascii="Arial" w:hAnsi="Arial" w:cs="Arial"/>
          <w:noProof/>
        </w:rPr>
        <w:t xml:space="preserve">Undertake real-time research and investigation, </w:t>
      </w:r>
      <w:r w:rsidRPr="00A96B6B">
        <w:rPr>
          <w:rFonts w:ascii="Arial" w:hAnsi="Arial" w:cs="Arial"/>
        </w:rPr>
        <w:t xml:space="preserve">both technical and political, quantitative and analytical, </w:t>
      </w:r>
      <w:r w:rsidRPr="00A96B6B">
        <w:rPr>
          <w:rFonts w:ascii="Arial" w:hAnsi="Arial" w:cs="Arial"/>
          <w:noProof/>
        </w:rPr>
        <w:t>including through the use of official information, corporate data, financial data and member experience on key issues aligned with NZEI Te Riu Roa priorities</w:t>
      </w:r>
      <w:r w:rsidR="006C386D">
        <w:rPr>
          <w:rFonts w:ascii="Arial" w:hAnsi="Arial" w:cs="Arial"/>
          <w:noProof/>
        </w:rPr>
        <w:t>.</w:t>
      </w:r>
    </w:p>
    <w:p w14:paraId="68EADC00" w14:textId="40003512" w:rsidR="005439B2" w:rsidRPr="00A96B6B" w:rsidRDefault="005439B2" w:rsidP="00515433">
      <w:pPr>
        <w:numPr>
          <w:ilvl w:val="0"/>
          <w:numId w:val="27"/>
        </w:numPr>
        <w:jc w:val="both"/>
        <w:rPr>
          <w:rFonts w:ascii="Arial" w:hAnsi="Arial" w:cs="Arial"/>
        </w:rPr>
      </w:pPr>
      <w:r w:rsidRPr="00A96B6B">
        <w:rPr>
          <w:rFonts w:ascii="Arial" w:hAnsi="Arial" w:cs="Arial"/>
        </w:rPr>
        <w:t>Work with other members of the NZEI Te Riu Roa campaign team and member leaders to identify investigative opportunities</w:t>
      </w:r>
      <w:r w:rsidR="006C386D">
        <w:rPr>
          <w:rFonts w:ascii="Arial" w:hAnsi="Arial" w:cs="Arial"/>
        </w:rPr>
        <w:t>.</w:t>
      </w:r>
    </w:p>
    <w:p w14:paraId="1506E4DD" w14:textId="00B6CECE" w:rsidR="005439B2" w:rsidRPr="00A96B6B" w:rsidRDefault="005439B2" w:rsidP="00515433">
      <w:pPr>
        <w:numPr>
          <w:ilvl w:val="0"/>
          <w:numId w:val="27"/>
        </w:numPr>
        <w:tabs>
          <w:tab w:val="left" w:pos="720"/>
          <w:tab w:val="center" w:pos="4513"/>
          <w:tab w:val="right" w:pos="9026"/>
        </w:tabs>
        <w:jc w:val="both"/>
        <w:rPr>
          <w:rFonts w:ascii="Arial" w:hAnsi="Arial" w:cs="Arial"/>
        </w:rPr>
      </w:pPr>
      <w:r w:rsidRPr="00A96B6B">
        <w:rPr>
          <w:rFonts w:ascii="Arial" w:eastAsia="Symbol" w:hAnsi="Arial" w:cs="Arial"/>
          <w:noProof/>
        </w:rPr>
        <w:t xml:space="preserve">Analyse </w:t>
      </w:r>
      <w:r w:rsidRPr="00A96B6B">
        <w:rPr>
          <w:rFonts w:ascii="Arial" w:hAnsi="Arial" w:cs="Arial"/>
          <w:noProof/>
        </w:rPr>
        <w:t>the environment in which the union operates -  the sector, employers and/or workplaces</w:t>
      </w:r>
      <w:r w:rsidRPr="00A96B6B">
        <w:rPr>
          <w:rFonts w:ascii="Arial" w:hAnsi="Arial" w:cs="Arial"/>
        </w:rPr>
        <w:t xml:space="preserve"> and the challenges and opportunities</w:t>
      </w:r>
      <w:r w:rsidRPr="00A96B6B">
        <w:rPr>
          <w:rFonts w:ascii="Arial" w:hAnsi="Arial" w:cs="Arial"/>
          <w:noProof/>
        </w:rPr>
        <w:t xml:space="preserve"> confronting the union - to inform the strategic planning of campaigns, including negotiating strategies. </w:t>
      </w:r>
    </w:p>
    <w:p w14:paraId="5F3B518A" w14:textId="77777777" w:rsidR="005439B2" w:rsidRPr="00A96B6B" w:rsidRDefault="005439B2" w:rsidP="00515433">
      <w:pPr>
        <w:tabs>
          <w:tab w:val="left" w:pos="720"/>
          <w:tab w:val="center" w:pos="4513"/>
          <w:tab w:val="right" w:pos="9026"/>
        </w:tabs>
        <w:jc w:val="both"/>
        <w:rPr>
          <w:rFonts w:ascii="Arial" w:hAnsi="Arial" w:cs="Arial"/>
        </w:rPr>
      </w:pPr>
    </w:p>
    <w:p w14:paraId="3E6AC565" w14:textId="77777777" w:rsidR="005439B2" w:rsidRPr="00515433" w:rsidRDefault="005439B2" w:rsidP="00515433">
      <w:pPr>
        <w:tabs>
          <w:tab w:val="left" w:pos="720"/>
          <w:tab w:val="center" w:pos="4320"/>
          <w:tab w:val="right" w:pos="8640"/>
        </w:tabs>
        <w:jc w:val="both"/>
        <w:rPr>
          <w:rFonts w:ascii="Arial" w:hAnsi="Arial" w:cs="Arial"/>
          <w:b/>
          <w:bCs/>
          <w:noProof/>
        </w:rPr>
      </w:pPr>
      <w:r w:rsidRPr="00515433">
        <w:rPr>
          <w:rFonts w:ascii="Arial" w:hAnsi="Arial" w:cs="Arial"/>
          <w:b/>
          <w:bCs/>
          <w:noProof/>
        </w:rPr>
        <w:t>Strategic Planning</w:t>
      </w:r>
    </w:p>
    <w:p w14:paraId="68AC5219" w14:textId="77777777" w:rsidR="005439B2" w:rsidRPr="00A96B6B" w:rsidRDefault="005439B2" w:rsidP="00515433">
      <w:pPr>
        <w:pStyle w:val="Header"/>
        <w:tabs>
          <w:tab w:val="left" w:pos="720"/>
        </w:tabs>
        <w:jc w:val="both"/>
        <w:rPr>
          <w:rFonts w:ascii="Arial" w:hAnsi="Arial" w:cs="Arial"/>
          <w:noProof/>
        </w:rPr>
      </w:pPr>
      <w:r w:rsidRPr="00A96B6B">
        <w:rPr>
          <w:rFonts w:ascii="Arial" w:hAnsi="Arial" w:cs="Arial"/>
          <w:noProof/>
        </w:rPr>
        <w:t>As a member of project teams, participate in ongoing planning and implementation cycles that include:</w:t>
      </w:r>
    </w:p>
    <w:p w14:paraId="35D678CD" w14:textId="1B8B1D40" w:rsidR="005439B2" w:rsidRPr="00A96B6B" w:rsidRDefault="005439B2" w:rsidP="00515433">
      <w:pPr>
        <w:pStyle w:val="Header"/>
        <w:numPr>
          <w:ilvl w:val="0"/>
          <w:numId w:val="26"/>
        </w:numPr>
        <w:tabs>
          <w:tab w:val="clear" w:pos="4513"/>
          <w:tab w:val="clear" w:pos="9026"/>
          <w:tab w:val="left" w:pos="720"/>
          <w:tab w:val="center" w:pos="4320"/>
          <w:tab w:val="right" w:pos="8640"/>
        </w:tabs>
        <w:spacing w:before="60" w:after="0"/>
        <w:jc w:val="both"/>
        <w:rPr>
          <w:rFonts w:ascii="Arial" w:hAnsi="Arial" w:cs="Arial"/>
          <w:lang w:val="en-AU" w:eastAsia="en-AU"/>
        </w:rPr>
      </w:pPr>
      <w:r w:rsidRPr="00A96B6B">
        <w:rPr>
          <w:rFonts w:ascii="Arial" w:hAnsi="Arial" w:cs="Arial"/>
          <w:noProof/>
        </w:rPr>
        <w:t>Determining achievable goals including organising objectives, sector wide goals and professional priorities and targets</w:t>
      </w:r>
    </w:p>
    <w:p w14:paraId="7FE523A4" w14:textId="77777777" w:rsidR="005439B2" w:rsidRPr="00A96B6B" w:rsidRDefault="005439B2" w:rsidP="00515433">
      <w:pPr>
        <w:pStyle w:val="Header"/>
        <w:numPr>
          <w:ilvl w:val="0"/>
          <w:numId w:val="26"/>
        </w:numPr>
        <w:tabs>
          <w:tab w:val="clear" w:pos="4513"/>
          <w:tab w:val="clear" w:pos="9026"/>
          <w:tab w:val="left" w:pos="720"/>
          <w:tab w:val="center" w:pos="4320"/>
          <w:tab w:val="right" w:pos="8640"/>
        </w:tabs>
        <w:spacing w:before="60" w:after="0"/>
        <w:jc w:val="both"/>
        <w:rPr>
          <w:rFonts w:ascii="Arial" w:hAnsi="Arial" w:cs="Arial"/>
          <w:lang w:val="en-AU" w:eastAsia="en-AU"/>
        </w:rPr>
      </w:pPr>
      <w:r w:rsidRPr="00A96B6B">
        <w:rPr>
          <w:rFonts w:ascii="Arial" w:hAnsi="Arial" w:cs="Arial"/>
          <w:noProof/>
        </w:rPr>
        <w:t>Developing strategies that take account of the context, the union’s strengths and weaknesses and the goals</w:t>
      </w:r>
    </w:p>
    <w:p w14:paraId="14953C3F" w14:textId="42EDE795" w:rsidR="005439B2" w:rsidRPr="00A96B6B" w:rsidRDefault="005439B2" w:rsidP="00515433">
      <w:pPr>
        <w:pStyle w:val="Header"/>
        <w:numPr>
          <w:ilvl w:val="0"/>
          <w:numId w:val="26"/>
        </w:numPr>
        <w:tabs>
          <w:tab w:val="clear" w:pos="4513"/>
          <w:tab w:val="clear" w:pos="9026"/>
          <w:tab w:val="left" w:pos="720"/>
          <w:tab w:val="center" w:pos="4320"/>
          <w:tab w:val="right" w:pos="8640"/>
        </w:tabs>
        <w:spacing w:before="60" w:after="0"/>
        <w:jc w:val="both"/>
        <w:rPr>
          <w:rFonts w:ascii="Arial" w:hAnsi="Arial" w:cs="Arial"/>
          <w:lang w:val="en-AU" w:eastAsia="en-AU"/>
        </w:rPr>
      </w:pPr>
      <w:r w:rsidRPr="00A96B6B">
        <w:rPr>
          <w:rFonts w:ascii="Arial" w:hAnsi="Arial" w:cs="Arial"/>
          <w:lang w:eastAsia="en-AU"/>
        </w:rPr>
        <w:t>Planning</w:t>
      </w:r>
      <w:r w:rsidRPr="361229D8">
        <w:rPr>
          <w:rFonts w:ascii="Arial" w:hAnsi="Arial" w:cs="Arial"/>
          <w:lang w:eastAsia="en-AU"/>
        </w:rPr>
        <w:t xml:space="preserve"> </w:t>
      </w:r>
      <w:r w:rsidR="088F4E8D" w:rsidRPr="361229D8">
        <w:rPr>
          <w:rFonts w:ascii="Arial" w:hAnsi="Arial" w:cs="Arial"/>
          <w:lang w:eastAsia="en-AU"/>
        </w:rPr>
        <w:t>that</w:t>
      </w:r>
      <w:r w:rsidRPr="00A96B6B">
        <w:rPr>
          <w:rFonts w:ascii="Arial" w:hAnsi="Arial" w:cs="Arial"/>
          <w:lang w:eastAsia="en-AU"/>
        </w:rPr>
        <w:t xml:space="preserve"> reflects strong links to all areas of sector work and demonstrates a clear understanding of campaign/sector strategies and goals</w:t>
      </w:r>
    </w:p>
    <w:p w14:paraId="3C35057E" w14:textId="038575CA" w:rsidR="005439B2" w:rsidRPr="00A96B6B" w:rsidRDefault="0670726C" w:rsidP="00515433">
      <w:pPr>
        <w:pStyle w:val="Header"/>
        <w:numPr>
          <w:ilvl w:val="0"/>
          <w:numId w:val="26"/>
        </w:numPr>
        <w:tabs>
          <w:tab w:val="clear" w:pos="4513"/>
          <w:tab w:val="clear" w:pos="9026"/>
          <w:tab w:val="left" w:pos="720"/>
          <w:tab w:val="center" w:pos="4320"/>
          <w:tab w:val="right" w:pos="8640"/>
        </w:tabs>
        <w:spacing w:before="60" w:after="0"/>
        <w:jc w:val="both"/>
        <w:rPr>
          <w:rFonts w:ascii="Arial" w:hAnsi="Arial" w:cs="Arial"/>
          <w:lang w:val="en-AU" w:eastAsia="en-AU"/>
        </w:rPr>
      </w:pPr>
      <w:r w:rsidRPr="361229D8">
        <w:rPr>
          <w:rFonts w:ascii="Arial" w:hAnsi="Arial" w:cs="Arial"/>
          <w:lang w:eastAsia="en-AU"/>
        </w:rPr>
        <w:t>Successfully balancing c</w:t>
      </w:r>
      <w:r w:rsidR="005439B2" w:rsidRPr="00A96B6B">
        <w:rPr>
          <w:rFonts w:ascii="Arial" w:hAnsi="Arial" w:cs="Arial"/>
          <w:lang w:eastAsia="en-AU"/>
        </w:rPr>
        <w:t xml:space="preserve">onflicting </w:t>
      </w:r>
      <w:r w:rsidR="006C386D" w:rsidRPr="00A96B6B">
        <w:rPr>
          <w:rFonts w:ascii="Arial" w:hAnsi="Arial" w:cs="Arial"/>
          <w:lang w:eastAsia="en-AU"/>
        </w:rPr>
        <w:t>demands with</w:t>
      </w:r>
      <w:r w:rsidR="005439B2" w:rsidRPr="00A96B6B">
        <w:rPr>
          <w:rFonts w:ascii="Arial" w:hAnsi="Arial" w:cs="Arial"/>
          <w:lang w:eastAsia="en-AU"/>
        </w:rPr>
        <w:t xml:space="preserve"> key objectives prioritised</w:t>
      </w:r>
      <w:r w:rsidR="006C386D">
        <w:rPr>
          <w:rFonts w:ascii="Arial" w:hAnsi="Arial" w:cs="Arial"/>
          <w:lang w:eastAsia="en-AU"/>
        </w:rPr>
        <w:t>.</w:t>
      </w:r>
    </w:p>
    <w:p w14:paraId="59208CFC" w14:textId="77777777" w:rsidR="005439B2" w:rsidRPr="00A96B6B" w:rsidRDefault="005439B2" w:rsidP="00515433">
      <w:pPr>
        <w:pStyle w:val="Header"/>
        <w:tabs>
          <w:tab w:val="left" w:pos="720"/>
        </w:tabs>
        <w:jc w:val="both"/>
        <w:rPr>
          <w:rFonts w:ascii="Arial" w:hAnsi="Arial" w:cs="Arial"/>
          <w:noProof/>
        </w:rPr>
      </w:pPr>
    </w:p>
    <w:p w14:paraId="41E3E288" w14:textId="0DC11E8B" w:rsidR="005439B2" w:rsidRPr="00515433" w:rsidRDefault="005439B2" w:rsidP="00515433">
      <w:pPr>
        <w:pStyle w:val="NormalWeb"/>
        <w:spacing w:before="0" w:beforeAutospacing="0" w:after="0" w:afterAutospacing="0"/>
        <w:jc w:val="both"/>
        <w:rPr>
          <w:rFonts w:ascii="Arial" w:hAnsi="Arial" w:cs="Arial"/>
          <w:b/>
          <w:bCs/>
        </w:rPr>
      </w:pPr>
      <w:r w:rsidRPr="00515433">
        <w:rPr>
          <w:rFonts w:ascii="Arial" w:hAnsi="Arial" w:cs="Arial"/>
          <w:b/>
          <w:bCs/>
        </w:rPr>
        <w:t xml:space="preserve"> Socialisation and amplification of issues</w:t>
      </w:r>
    </w:p>
    <w:p w14:paraId="5E76583E" w14:textId="63023AFC" w:rsidR="005439B2" w:rsidRPr="00A96B6B" w:rsidRDefault="005439B2" w:rsidP="4D892306">
      <w:pPr>
        <w:pStyle w:val="NormalWeb"/>
        <w:numPr>
          <w:ilvl w:val="0"/>
          <w:numId w:val="29"/>
        </w:numPr>
        <w:spacing w:before="0" w:beforeAutospacing="0" w:after="0" w:afterAutospacing="0"/>
        <w:jc w:val="both"/>
        <w:rPr>
          <w:rFonts w:ascii="Arial" w:hAnsi="Arial" w:cs="Arial"/>
        </w:rPr>
      </w:pPr>
      <w:r w:rsidRPr="4D892306">
        <w:rPr>
          <w:rFonts w:ascii="Arial" w:hAnsi="Arial" w:cs="Arial"/>
        </w:rPr>
        <w:t xml:space="preserve">Identify </w:t>
      </w:r>
      <w:r w:rsidR="00DA7C5D" w:rsidRPr="4D892306">
        <w:rPr>
          <w:rFonts w:ascii="Arial" w:hAnsi="Arial" w:cs="Arial"/>
        </w:rPr>
        <w:t>opportunities to</w:t>
      </w:r>
      <w:r w:rsidRPr="4D892306">
        <w:rPr>
          <w:rFonts w:ascii="Arial" w:hAnsi="Arial" w:cs="Arial"/>
        </w:rPr>
        <w:t xml:space="preserve"> socialise and amplify the outcomes of investigations with key audiences and influencers</w:t>
      </w:r>
      <w:r w:rsidR="6E0D3E62" w:rsidRPr="4D892306">
        <w:rPr>
          <w:rFonts w:ascii="Arial" w:hAnsi="Arial" w:cs="Arial"/>
        </w:rPr>
        <w:t>, including sector bodies, academics</w:t>
      </w:r>
      <w:r w:rsidR="00E01750">
        <w:rPr>
          <w:rFonts w:ascii="Arial" w:hAnsi="Arial" w:cs="Arial"/>
        </w:rPr>
        <w:t>, external organisations</w:t>
      </w:r>
      <w:r w:rsidR="6E0D3E62" w:rsidRPr="4D892306">
        <w:rPr>
          <w:rFonts w:ascii="Arial" w:hAnsi="Arial" w:cs="Arial"/>
        </w:rPr>
        <w:t xml:space="preserve"> and political party representatives</w:t>
      </w:r>
    </w:p>
    <w:p w14:paraId="7D241E62" w14:textId="2E608467" w:rsidR="005439B2" w:rsidRPr="00A96B6B" w:rsidRDefault="005439B2" w:rsidP="00515433">
      <w:pPr>
        <w:pStyle w:val="NormalWeb"/>
        <w:numPr>
          <w:ilvl w:val="0"/>
          <w:numId w:val="29"/>
        </w:numPr>
        <w:spacing w:before="0" w:beforeAutospacing="0" w:after="0" w:afterAutospacing="0"/>
        <w:jc w:val="both"/>
        <w:rPr>
          <w:rFonts w:ascii="Arial" w:hAnsi="Arial" w:cs="Arial"/>
        </w:rPr>
      </w:pPr>
      <w:r w:rsidRPr="00A96B6B">
        <w:rPr>
          <w:rFonts w:ascii="Arial" w:hAnsi="Arial" w:cs="Arial"/>
        </w:rPr>
        <w:t xml:space="preserve">Create high impact articles / reports and /or documents for use with media </w:t>
      </w:r>
    </w:p>
    <w:p w14:paraId="6DAE89F6" w14:textId="6EDBD802" w:rsidR="005439B2" w:rsidRPr="00A96B6B" w:rsidRDefault="005439B2" w:rsidP="00515433">
      <w:pPr>
        <w:pStyle w:val="NormalWeb"/>
        <w:numPr>
          <w:ilvl w:val="0"/>
          <w:numId w:val="29"/>
        </w:numPr>
        <w:spacing w:before="0" w:beforeAutospacing="0" w:after="0" w:afterAutospacing="0"/>
        <w:jc w:val="both"/>
        <w:rPr>
          <w:rFonts w:ascii="Arial" w:hAnsi="Arial" w:cs="Arial"/>
          <w:u w:val="single"/>
        </w:rPr>
      </w:pPr>
      <w:r w:rsidRPr="00A96B6B">
        <w:rPr>
          <w:rFonts w:ascii="Arial" w:hAnsi="Arial" w:cs="Arial"/>
        </w:rPr>
        <w:t xml:space="preserve">Work with the communications team and </w:t>
      </w:r>
      <w:r w:rsidR="005542C8">
        <w:rPr>
          <w:rFonts w:ascii="Arial" w:hAnsi="Arial" w:cs="Arial"/>
        </w:rPr>
        <w:t xml:space="preserve">Directors Growth, </w:t>
      </w:r>
      <w:proofErr w:type="spellStart"/>
      <w:r w:rsidR="005542C8">
        <w:rPr>
          <w:rFonts w:ascii="Arial" w:hAnsi="Arial" w:cs="Arial"/>
        </w:rPr>
        <w:t>Tautoko</w:t>
      </w:r>
      <w:proofErr w:type="spellEnd"/>
      <w:r w:rsidR="005542C8">
        <w:rPr>
          <w:rFonts w:ascii="Arial" w:hAnsi="Arial" w:cs="Arial"/>
        </w:rPr>
        <w:t xml:space="preserve"> and </w:t>
      </w:r>
      <w:r w:rsidR="00E663FC">
        <w:rPr>
          <w:rFonts w:ascii="Arial" w:hAnsi="Arial" w:cs="Arial"/>
        </w:rPr>
        <w:t>System Shift</w:t>
      </w:r>
      <w:r w:rsidRPr="00A96B6B">
        <w:rPr>
          <w:rFonts w:ascii="Arial" w:hAnsi="Arial" w:cs="Arial"/>
        </w:rPr>
        <w:t xml:space="preserve"> to implement strategies to engage and organise members around investigations and campaigns</w:t>
      </w:r>
    </w:p>
    <w:p w14:paraId="5BEFA604" w14:textId="4E6AB681" w:rsidR="005439B2" w:rsidRPr="00B7618F" w:rsidRDefault="005439B2" w:rsidP="4D892306">
      <w:pPr>
        <w:pStyle w:val="NormalWeb"/>
        <w:numPr>
          <w:ilvl w:val="0"/>
          <w:numId w:val="29"/>
        </w:numPr>
        <w:spacing w:before="0" w:beforeAutospacing="0" w:after="0" w:afterAutospacing="0"/>
        <w:jc w:val="both"/>
        <w:rPr>
          <w:rFonts w:ascii="Arial" w:hAnsi="Arial" w:cs="Arial"/>
        </w:rPr>
      </w:pPr>
      <w:r w:rsidRPr="4D892306">
        <w:rPr>
          <w:rFonts w:ascii="Arial" w:hAnsi="Arial" w:cs="Arial"/>
        </w:rPr>
        <w:t>Support opportunities to organise and activate members</w:t>
      </w:r>
      <w:r w:rsidR="39ABE8EF" w:rsidRPr="4D892306">
        <w:rPr>
          <w:rFonts w:ascii="Arial" w:hAnsi="Arial" w:cs="Arial"/>
        </w:rPr>
        <w:t>, including our national member leader</w:t>
      </w:r>
      <w:r w:rsidR="00E01750">
        <w:rPr>
          <w:rFonts w:ascii="Arial" w:hAnsi="Arial" w:cs="Arial"/>
        </w:rPr>
        <w:t>s and governance</w:t>
      </w:r>
      <w:r w:rsidR="00015072" w:rsidRPr="4D892306">
        <w:rPr>
          <w:rFonts w:ascii="Arial" w:hAnsi="Arial" w:cs="Arial"/>
        </w:rPr>
        <w:t>.</w:t>
      </w:r>
    </w:p>
    <w:p w14:paraId="4D8CB5A7" w14:textId="13C0C6D7" w:rsidR="005439B2" w:rsidRDefault="005439B2" w:rsidP="00515433">
      <w:pPr>
        <w:tabs>
          <w:tab w:val="left" w:pos="720"/>
          <w:tab w:val="center" w:pos="4513"/>
          <w:tab w:val="right" w:pos="9026"/>
        </w:tabs>
        <w:jc w:val="both"/>
        <w:rPr>
          <w:rFonts w:ascii="Arial" w:hAnsi="Arial" w:cs="Arial"/>
          <w:sz w:val="22"/>
          <w:szCs w:val="22"/>
        </w:rPr>
      </w:pPr>
    </w:p>
    <w:p w14:paraId="6B506A19" w14:textId="77777777" w:rsidR="005439B2" w:rsidRPr="00C54246" w:rsidRDefault="005439B2" w:rsidP="00515433">
      <w:pPr>
        <w:tabs>
          <w:tab w:val="left" w:pos="720"/>
          <w:tab w:val="center" w:pos="4513"/>
          <w:tab w:val="right" w:pos="9026"/>
        </w:tabs>
        <w:jc w:val="both"/>
        <w:rPr>
          <w:rFonts w:ascii="Arial" w:hAnsi="Arial" w:cs="Arial"/>
          <w:sz w:val="22"/>
          <w:szCs w:val="22"/>
        </w:rPr>
      </w:pPr>
    </w:p>
    <w:p w14:paraId="014654EF" w14:textId="62A3CAC8" w:rsidR="007858EA" w:rsidRPr="00515433" w:rsidRDefault="002347FF" w:rsidP="00515433">
      <w:pPr>
        <w:pStyle w:val="JDBullets"/>
        <w:spacing w:line="240" w:lineRule="auto"/>
        <w:jc w:val="both"/>
        <w:rPr>
          <w:b/>
          <w:bCs/>
          <w:sz w:val="24"/>
          <w:szCs w:val="24"/>
        </w:rPr>
      </w:pPr>
      <w:r w:rsidRPr="00515433">
        <w:rPr>
          <w:b/>
          <w:bCs/>
          <w:sz w:val="24"/>
          <w:szCs w:val="24"/>
        </w:rPr>
        <w:t>General</w:t>
      </w:r>
    </w:p>
    <w:p w14:paraId="6BED0CF5" w14:textId="3F1CC4D8" w:rsidR="002347FF" w:rsidRDefault="00435712" w:rsidP="00515433">
      <w:pPr>
        <w:pStyle w:val="JDBullets"/>
        <w:numPr>
          <w:ilvl w:val="0"/>
          <w:numId w:val="31"/>
        </w:numPr>
        <w:spacing w:line="240" w:lineRule="auto"/>
        <w:jc w:val="both"/>
        <w:rPr>
          <w:sz w:val="24"/>
          <w:szCs w:val="24"/>
        </w:rPr>
      </w:pPr>
      <w:r>
        <w:rPr>
          <w:sz w:val="24"/>
          <w:szCs w:val="24"/>
        </w:rPr>
        <w:t xml:space="preserve">Agile and appropriate </w:t>
      </w:r>
      <w:r w:rsidRPr="361229D8">
        <w:rPr>
          <w:sz w:val="24"/>
          <w:szCs w:val="24"/>
        </w:rPr>
        <w:t>response</w:t>
      </w:r>
      <w:r w:rsidR="33BA2C9E" w:rsidRPr="361229D8">
        <w:rPr>
          <w:sz w:val="24"/>
          <w:szCs w:val="24"/>
        </w:rPr>
        <w:t>s</w:t>
      </w:r>
      <w:r>
        <w:rPr>
          <w:sz w:val="24"/>
          <w:szCs w:val="24"/>
        </w:rPr>
        <w:t xml:space="preserve"> to campaigning and organising issues as they arise</w:t>
      </w:r>
    </w:p>
    <w:p w14:paraId="199280DE" w14:textId="7C6A7042" w:rsidR="00C95528" w:rsidRDefault="00F5695E" w:rsidP="00515433">
      <w:pPr>
        <w:pStyle w:val="JDBullets"/>
        <w:numPr>
          <w:ilvl w:val="0"/>
          <w:numId w:val="31"/>
        </w:numPr>
        <w:spacing w:line="240" w:lineRule="auto"/>
        <w:jc w:val="both"/>
        <w:rPr>
          <w:sz w:val="24"/>
          <w:szCs w:val="24"/>
        </w:rPr>
      </w:pPr>
      <w:r>
        <w:rPr>
          <w:sz w:val="24"/>
          <w:szCs w:val="24"/>
        </w:rPr>
        <w:t xml:space="preserve">Relationships are built with a wide range of key </w:t>
      </w:r>
      <w:r w:rsidR="0326DAB2" w:rsidRPr="361229D8">
        <w:rPr>
          <w:sz w:val="24"/>
          <w:szCs w:val="24"/>
        </w:rPr>
        <w:t xml:space="preserve">policy makers, officials and media to support </w:t>
      </w:r>
      <w:r w:rsidR="00C95528" w:rsidRPr="361229D8">
        <w:rPr>
          <w:sz w:val="24"/>
          <w:szCs w:val="24"/>
        </w:rPr>
        <w:t xml:space="preserve">successful </w:t>
      </w:r>
      <w:r w:rsidR="00C95528">
        <w:rPr>
          <w:sz w:val="24"/>
          <w:szCs w:val="24"/>
        </w:rPr>
        <w:t>advocacy</w:t>
      </w:r>
      <w:r>
        <w:rPr>
          <w:sz w:val="24"/>
          <w:szCs w:val="24"/>
        </w:rPr>
        <w:t xml:space="preserve"> of our research </w:t>
      </w:r>
      <w:r w:rsidR="0599FB3E" w:rsidRPr="361229D8">
        <w:rPr>
          <w:sz w:val="24"/>
          <w:szCs w:val="24"/>
        </w:rPr>
        <w:t>demands</w:t>
      </w:r>
    </w:p>
    <w:p w14:paraId="1175B0EE" w14:textId="4FC37CAB" w:rsidR="0048646F" w:rsidRPr="0048646F" w:rsidRDefault="00F5695E" w:rsidP="00515433">
      <w:pPr>
        <w:pStyle w:val="JDBullets"/>
        <w:numPr>
          <w:ilvl w:val="0"/>
          <w:numId w:val="31"/>
        </w:numPr>
        <w:spacing w:line="240" w:lineRule="auto"/>
        <w:jc w:val="both"/>
        <w:rPr>
          <w:sz w:val="24"/>
          <w:szCs w:val="24"/>
        </w:rPr>
      </w:pPr>
      <w:r>
        <w:rPr>
          <w:sz w:val="24"/>
          <w:szCs w:val="24"/>
        </w:rPr>
        <w:lastRenderedPageBreak/>
        <w:t>Support the development of knowledge, skills and capability in member leaders and staff</w:t>
      </w:r>
      <w:r w:rsidR="005E76CC">
        <w:rPr>
          <w:sz w:val="24"/>
          <w:szCs w:val="24"/>
        </w:rPr>
        <w:t xml:space="preserve"> by </w:t>
      </w:r>
      <w:r w:rsidR="008C5C72">
        <w:rPr>
          <w:sz w:val="24"/>
          <w:szCs w:val="24"/>
        </w:rPr>
        <w:t>providing advice and guidance</w:t>
      </w:r>
    </w:p>
    <w:p w14:paraId="263CF252" w14:textId="71A5E4F1" w:rsidR="005E76CC" w:rsidRDefault="005E76CC" w:rsidP="00515433">
      <w:pPr>
        <w:pStyle w:val="JDBullets"/>
        <w:numPr>
          <w:ilvl w:val="0"/>
          <w:numId w:val="31"/>
        </w:numPr>
        <w:spacing w:line="240" w:lineRule="auto"/>
        <w:jc w:val="both"/>
        <w:rPr>
          <w:sz w:val="24"/>
          <w:szCs w:val="24"/>
        </w:rPr>
      </w:pPr>
      <w:r>
        <w:rPr>
          <w:sz w:val="24"/>
          <w:szCs w:val="24"/>
        </w:rPr>
        <w:t>Represent NZEI Te</w:t>
      </w:r>
      <w:r w:rsidR="0048646F">
        <w:rPr>
          <w:sz w:val="24"/>
          <w:szCs w:val="24"/>
        </w:rPr>
        <w:t xml:space="preserve"> Riu Roa and provide strong advocacy of the </w:t>
      </w:r>
      <w:proofErr w:type="spellStart"/>
      <w:r w:rsidR="0048646F">
        <w:rPr>
          <w:sz w:val="24"/>
          <w:szCs w:val="24"/>
        </w:rPr>
        <w:t>organisation’s</w:t>
      </w:r>
      <w:proofErr w:type="spellEnd"/>
      <w:r w:rsidR="0048646F">
        <w:rPr>
          <w:sz w:val="24"/>
          <w:szCs w:val="24"/>
        </w:rPr>
        <w:t xml:space="preserve"> priorities </w:t>
      </w:r>
      <w:r w:rsidR="00C12619">
        <w:rPr>
          <w:sz w:val="24"/>
          <w:szCs w:val="24"/>
        </w:rPr>
        <w:t>with high-quality written material to support that advocacy</w:t>
      </w:r>
    </w:p>
    <w:p w14:paraId="64855143" w14:textId="2A29B32F" w:rsidR="00C12619" w:rsidRDefault="00C12619" w:rsidP="00515433">
      <w:pPr>
        <w:pStyle w:val="JDBullets"/>
        <w:numPr>
          <w:ilvl w:val="0"/>
          <w:numId w:val="31"/>
        </w:numPr>
        <w:spacing w:line="240" w:lineRule="auto"/>
        <w:jc w:val="both"/>
        <w:rPr>
          <w:sz w:val="24"/>
          <w:szCs w:val="24"/>
        </w:rPr>
      </w:pPr>
      <w:r>
        <w:rPr>
          <w:sz w:val="24"/>
          <w:szCs w:val="24"/>
        </w:rPr>
        <w:t>Further NZEI Te Riu Roa objectives through work with other education unions and the NZCTU</w:t>
      </w:r>
      <w:r w:rsidR="00FE4D7E">
        <w:rPr>
          <w:sz w:val="24"/>
          <w:szCs w:val="24"/>
        </w:rPr>
        <w:t xml:space="preserve"> while maintaining and enhancing the credibility of the </w:t>
      </w:r>
      <w:proofErr w:type="spellStart"/>
      <w:r w:rsidR="00FE4D7E" w:rsidRPr="5CADDBB2">
        <w:rPr>
          <w:sz w:val="24"/>
          <w:szCs w:val="24"/>
        </w:rPr>
        <w:t>organi</w:t>
      </w:r>
      <w:r w:rsidR="2FF7296D" w:rsidRPr="5CADDBB2">
        <w:rPr>
          <w:sz w:val="24"/>
          <w:szCs w:val="24"/>
        </w:rPr>
        <w:t>s</w:t>
      </w:r>
      <w:r w:rsidR="00FE4D7E" w:rsidRPr="5CADDBB2">
        <w:rPr>
          <w:sz w:val="24"/>
          <w:szCs w:val="24"/>
        </w:rPr>
        <w:t>ation</w:t>
      </w:r>
      <w:proofErr w:type="spellEnd"/>
      <w:r w:rsidR="00FE4D7E">
        <w:rPr>
          <w:sz w:val="24"/>
          <w:szCs w:val="24"/>
        </w:rPr>
        <w:t>.</w:t>
      </w:r>
    </w:p>
    <w:p w14:paraId="299BE2ED" w14:textId="77777777" w:rsidR="00127738" w:rsidRDefault="00127738" w:rsidP="00515433">
      <w:pPr>
        <w:pStyle w:val="JDBullets"/>
        <w:spacing w:line="240" w:lineRule="auto"/>
        <w:ind w:left="0" w:firstLine="0"/>
        <w:jc w:val="both"/>
        <w:rPr>
          <w:sz w:val="24"/>
          <w:szCs w:val="24"/>
        </w:rPr>
      </w:pPr>
    </w:p>
    <w:p w14:paraId="1DF905A9" w14:textId="77777777" w:rsidR="00727F08" w:rsidRDefault="00727F08" w:rsidP="00515433">
      <w:pPr>
        <w:pStyle w:val="JDBullets"/>
        <w:spacing w:line="240" w:lineRule="auto"/>
        <w:ind w:left="0" w:firstLine="0"/>
        <w:jc w:val="both"/>
        <w:rPr>
          <w:sz w:val="24"/>
          <w:szCs w:val="24"/>
        </w:rPr>
      </w:pPr>
      <w:r w:rsidRPr="00515433">
        <w:rPr>
          <w:b/>
          <w:bCs/>
          <w:noProof/>
          <w:sz w:val="24"/>
          <w:szCs w:val="24"/>
        </w:rPr>
        <w:drawing>
          <wp:anchor distT="0" distB="0" distL="114300" distR="114300" simplePos="0" relativeHeight="251658242" behindDoc="1" locked="1" layoutInCell="1" allowOverlap="1" wp14:anchorId="45B06F8A" wp14:editId="692D03A5">
            <wp:simplePos x="0" y="0"/>
            <wp:positionH relativeFrom="page">
              <wp:posOffset>288925</wp:posOffset>
            </wp:positionH>
            <wp:positionV relativeFrom="page">
              <wp:posOffset>288290</wp:posOffset>
            </wp:positionV>
            <wp:extent cx="711360" cy="2921040"/>
            <wp:effectExtent l="0" t="0" r="0" b="0"/>
            <wp:wrapNone/>
            <wp:docPr id="1359538019" name="Picture 135953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rsidRPr="00515433">
        <w:rPr>
          <w:b/>
          <w:bCs/>
          <w:sz w:val="24"/>
          <w:szCs w:val="24"/>
        </w:rPr>
        <w:t>Undertake any other duties consistent with the overall purpose of the position as determined by their line manager.</w:t>
      </w:r>
      <w:r w:rsidRPr="00F476EB">
        <w:rPr>
          <w:sz w:val="24"/>
          <w:szCs w:val="24"/>
        </w:rPr>
        <w:t xml:space="preserve">  </w:t>
      </w:r>
    </w:p>
    <w:p w14:paraId="79F7CEAD" w14:textId="77777777" w:rsidR="00D05361" w:rsidRDefault="00D05361" w:rsidP="00515433">
      <w:pPr>
        <w:pStyle w:val="JDBullets"/>
        <w:spacing w:line="240" w:lineRule="auto"/>
        <w:ind w:left="0" w:firstLine="0"/>
        <w:jc w:val="both"/>
        <w:rPr>
          <w:sz w:val="24"/>
          <w:szCs w:val="24"/>
        </w:rPr>
      </w:pPr>
    </w:p>
    <w:p w14:paraId="755AE0C9" w14:textId="77777777" w:rsidR="00727F08" w:rsidRDefault="00727F08" w:rsidP="00515433">
      <w:pPr>
        <w:pStyle w:val="JDH2"/>
        <w:spacing w:line="240" w:lineRule="auto"/>
        <w:jc w:val="both"/>
      </w:pPr>
      <w:r w:rsidRPr="00F476EB">
        <w:t xml:space="preserve">Key relationships </w:t>
      </w:r>
      <w:r>
        <w:t>| Whanaungatanga</w:t>
      </w:r>
    </w:p>
    <w:p w14:paraId="2832332B" w14:textId="77777777" w:rsidR="00D05361" w:rsidRPr="00F476EB" w:rsidRDefault="00D05361" w:rsidP="00515433">
      <w:pPr>
        <w:pStyle w:val="JDH2"/>
        <w:spacing w:line="240" w:lineRule="auto"/>
        <w:jc w:val="both"/>
      </w:pPr>
    </w:p>
    <w:p w14:paraId="3A6E684B" w14:textId="77777777" w:rsidR="00727F08" w:rsidRPr="00F476EB" w:rsidRDefault="00727F08" w:rsidP="00515433">
      <w:pPr>
        <w:pStyle w:val="JDBody"/>
        <w:spacing w:line="240" w:lineRule="auto"/>
        <w:jc w:val="both"/>
        <w:rPr>
          <w:sz w:val="24"/>
          <w:szCs w:val="24"/>
        </w:rPr>
      </w:pPr>
      <w:proofErr w:type="gramStart"/>
      <w:r w:rsidRPr="00F476EB">
        <w:rPr>
          <w:sz w:val="24"/>
          <w:szCs w:val="24"/>
        </w:rPr>
        <w:t>The</w:t>
      </w:r>
      <w:proofErr w:type="gramEnd"/>
      <w:r w:rsidRPr="00F476EB">
        <w:rPr>
          <w:sz w:val="24"/>
          <w:szCs w:val="24"/>
        </w:rPr>
        <w:t xml:space="preserve"> role requires an ability to develop and maintain excellent relationships with a wide variety of people and roles including but not limited to: </w:t>
      </w:r>
    </w:p>
    <w:p w14:paraId="38A3E707" w14:textId="77777777" w:rsidR="00727F08" w:rsidRDefault="00727F08" w:rsidP="00515433">
      <w:pPr>
        <w:pStyle w:val="JDBullets"/>
        <w:numPr>
          <w:ilvl w:val="0"/>
          <w:numId w:val="24"/>
        </w:numPr>
        <w:spacing w:line="240" w:lineRule="auto"/>
        <w:jc w:val="both"/>
        <w:rPr>
          <w:sz w:val="24"/>
          <w:szCs w:val="24"/>
        </w:rPr>
      </w:pPr>
      <w:r>
        <w:rPr>
          <w:sz w:val="24"/>
          <w:szCs w:val="24"/>
        </w:rPr>
        <w:t>Director of System Shift – reporting and direction, consultation, coaching and support</w:t>
      </w:r>
    </w:p>
    <w:p w14:paraId="02E2D2F6" w14:textId="77777777" w:rsidR="00727F08" w:rsidRPr="00F476EB" w:rsidRDefault="00727F08" w:rsidP="00515433">
      <w:pPr>
        <w:pStyle w:val="JDBullets"/>
        <w:numPr>
          <w:ilvl w:val="0"/>
          <w:numId w:val="24"/>
        </w:numPr>
        <w:spacing w:line="240" w:lineRule="auto"/>
        <w:jc w:val="both"/>
        <w:rPr>
          <w:sz w:val="24"/>
          <w:szCs w:val="24"/>
        </w:rPr>
      </w:pPr>
      <w:r>
        <w:rPr>
          <w:sz w:val="24"/>
          <w:szCs w:val="24"/>
        </w:rPr>
        <w:t xml:space="preserve">Directors of </w:t>
      </w:r>
      <w:proofErr w:type="spellStart"/>
      <w:r>
        <w:rPr>
          <w:sz w:val="24"/>
          <w:szCs w:val="24"/>
        </w:rPr>
        <w:t>Tautoko</w:t>
      </w:r>
      <w:proofErr w:type="spellEnd"/>
      <w:r>
        <w:rPr>
          <w:sz w:val="24"/>
          <w:szCs w:val="24"/>
        </w:rPr>
        <w:t xml:space="preserve"> and Growth Organising – support and collaboration</w:t>
      </w:r>
    </w:p>
    <w:p w14:paraId="52C3CB8F" w14:textId="781EF809" w:rsidR="00727F08" w:rsidRDefault="00727F08" w:rsidP="00515433">
      <w:pPr>
        <w:pStyle w:val="JDFinalBullet"/>
        <w:numPr>
          <w:ilvl w:val="0"/>
          <w:numId w:val="24"/>
        </w:numPr>
        <w:spacing w:line="240" w:lineRule="auto"/>
        <w:jc w:val="both"/>
        <w:rPr>
          <w:sz w:val="24"/>
          <w:szCs w:val="24"/>
        </w:rPr>
      </w:pPr>
      <w:r>
        <w:rPr>
          <w:sz w:val="24"/>
          <w:szCs w:val="24"/>
        </w:rPr>
        <w:t>Campaign Leads – peer review, support an</w:t>
      </w:r>
      <w:r w:rsidR="00387FE8">
        <w:rPr>
          <w:sz w:val="24"/>
          <w:szCs w:val="24"/>
        </w:rPr>
        <w:t>d</w:t>
      </w:r>
      <w:r>
        <w:rPr>
          <w:sz w:val="24"/>
          <w:szCs w:val="24"/>
        </w:rPr>
        <w:t xml:space="preserve"> collaboration</w:t>
      </w:r>
    </w:p>
    <w:p w14:paraId="3C64FC87" w14:textId="77777777" w:rsidR="00727F08" w:rsidRDefault="00727F08" w:rsidP="00515433">
      <w:pPr>
        <w:pStyle w:val="JDFinalBullet"/>
        <w:numPr>
          <w:ilvl w:val="0"/>
          <w:numId w:val="24"/>
        </w:numPr>
        <w:spacing w:line="240" w:lineRule="auto"/>
        <w:jc w:val="both"/>
        <w:rPr>
          <w:sz w:val="24"/>
          <w:szCs w:val="24"/>
        </w:rPr>
      </w:pPr>
      <w:r>
        <w:rPr>
          <w:sz w:val="24"/>
          <w:szCs w:val="24"/>
        </w:rPr>
        <w:t>Other campaign project team members – support and collaboration</w:t>
      </w:r>
    </w:p>
    <w:p w14:paraId="09388DC7" w14:textId="77777777" w:rsidR="00727F08" w:rsidRDefault="00727F08" w:rsidP="00515433">
      <w:pPr>
        <w:pStyle w:val="JDFinalBullet"/>
        <w:numPr>
          <w:ilvl w:val="0"/>
          <w:numId w:val="24"/>
        </w:numPr>
        <w:spacing w:line="240" w:lineRule="auto"/>
        <w:jc w:val="both"/>
        <w:rPr>
          <w:sz w:val="24"/>
          <w:szCs w:val="24"/>
        </w:rPr>
      </w:pPr>
      <w:r>
        <w:rPr>
          <w:sz w:val="24"/>
          <w:szCs w:val="24"/>
        </w:rPr>
        <w:t>Member leaders – relationship management and consultation</w:t>
      </w:r>
    </w:p>
    <w:p w14:paraId="59A3D0C0" w14:textId="640057D0" w:rsidR="00727F08" w:rsidRDefault="00727F08" w:rsidP="00515433">
      <w:pPr>
        <w:pStyle w:val="JDFinalBullet"/>
        <w:numPr>
          <w:ilvl w:val="0"/>
          <w:numId w:val="24"/>
        </w:numPr>
        <w:spacing w:line="240" w:lineRule="auto"/>
        <w:jc w:val="both"/>
        <w:rPr>
          <w:sz w:val="24"/>
          <w:szCs w:val="24"/>
        </w:rPr>
      </w:pPr>
      <w:r>
        <w:rPr>
          <w:sz w:val="24"/>
          <w:szCs w:val="24"/>
        </w:rPr>
        <w:t>Members and prospective members</w:t>
      </w:r>
      <w:r w:rsidR="00015072">
        <w:rPr>
          <w:sz w:val="24"/>
          <w:szCs w:val="24"/>
        </w:rPr>
        <w:t>.</w:t>
      </w:r>
    </w:p>
    <w:p w14:paraId="24BA817E" w14:textId="77777777" w:rsidR="00D05361" w:rsidRPr="00F476EB" w:rsidRDefault="00D05361" w:rsidP="00D05361">
      <w:pPr>
        <w:pStyle w:val="JDFinalBullet"/>
        <w:spacing w:line="240" w:lineRule="auto"/>
        <w:jc w:val="both"/>
        <w:rPr>
          <w:sz w:val="24"/>
          <w:szCs w:val="24"/>
        </w:rPr>
      </w:pPr>
    </w:p>
    <w:p w14:paraId="7C8C3E32" w14:textId="77777777" w:rsidR="00727F08" w:rsidRPr="00F476EB" w:rsidRDefault="00727F08" w:rsidP="00515433">
      <w:pPr>
        <w:pStyle w:val="JDH2"/>
        <w:spacing w:line="240" w:lineRule="auto"/>
        <w:jc w:val="both"/>
      </w:pPr>
      <w:r>
        <w:t xml:space="preserve">Skills and Attributes | </w:t>
      </w:r>
      <w:proofErr w:type="spellStart"/>
      <w:r w:rsidRPr="00F476EB">
        <w:t>Tūmanako</w:t>
      </w:r>
      <w:proofErr w:type="spellEnd"/>
      <w:r w:rsidRPr="00F476EB">
        <w:t xml:space="preserve"> </w:t>
      </w:r>
    </w:p>
    <w:p w14:paraId="2B3B0C4F" w14:textId="77777777" w:rsidR="00727F08" w:rsidRDefault="00727F08" w:rsidP="00515433">
      <w:pPr>
        <w:pStyle w:val="JDFinalBullet"/>
        <w:spacing w:line="240" w:lineRule="auto"/>
        <w:jc w:val="both"/>
        <w:rPr>
          <w:sz w:val="24"/>
          <w:szCs w:val="24"/>
        </w:rPr>
      </w:pPr>
    </w:p>
    <w:p w14:paraId="1AB118F6" w14:textId="71609C04" w:rsidR="00727F08" w:rsidRPr="00EB175E" w:rsidRDefault="005320F4" w:rsidP="00D05361">
      <w:pPr>
        <w:pStyle w:val="JDBody"/>
        <w:spacing w:line="240" w:lineRule="auto"/>
        <w:jc w:val="both"/>
        <w:rPr>
          <w:sz w:val="24"/>
          <w:szCs w:val="24"/>
        </w:rPr>
      </w:pPr>
      <w:r>
        <w:rPr>
          <w:sz w:val="24"/>
          <w:szCs w:val="24"/>
        </w:rPr>
        <w:t xml:space="preserve">The </w:t>
      </w:r>
      <w:r w:rsidR="00727F08" w:rsidRPr="00EB175E">
        <w:rPr>
          <w:sz w:val="24"/>
          <w:szCs w:val="24"/>
        </w:rPr>
        <w:t>Strategic Research and Investigations</w:t>
      </w:r>
      <w:r w:rsidR="00727F08">
        <w:rPr>
          <w:sz w:val="24"/>
          <w:szCs w:val="24"/>
        </w:rPr>
        <w:t xml:space="preserve"> Adviser</w:t>
      </w:r>
      <w:r w:rsidR="00727F08" w:rsidRPr="00EB175E">
        <w:rPr>
          <w:sz w:val="24"/>
          <w:szCs w:val="24"/>
        </w:rPr>
        <w:t xml:space="preserve"> will have the</w:t>
      </w:r>
      <w:r w:rsidR="00727F08">
        <w:rPr>
          <w:sz w:val="24"/>
          <w:szCs w:val="24"/>
        </w:rPr>
        <w:t xml:space="preserve"> </w:t>
      </w:r>
      <w:r w:rsidR="00727F08" w:rsidRPr="00EB175E">
        <w:rPr>
          <w:sz w:val="24"/>
          <w:szCs w:val="24"/>
        </w:rPr>
        <w:t>following knowledge and skills:</w:t>
      </w:r>
    </w:p>
    <w:p w14:paraId="171760D3"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Outstanding investigative, strategic campaigning and research skills, determination, and a keen sense of</w:t>
      </w:r>
      <w:r>
        <w:rPr>
          <w:sz w:val="24"/>
          <w:szCs w:val="24"/>
        </w:rPr>
        <w:t xml:space="preserve"> critical analysis</w:t>
      </w:r>
    </w:p>
    <w:p w14:paraId="76EA2EC1" w14:textId="77777777" w:rsidR="00727F08" w:rsidRDefault="00727F08" w:rsidP="00515433">
      <w:pPr>
        <w:pStyle w:val="JDFinalBullet"/>
        <w:numPr>
          <w:ilvl w:val="0"/>
          <w:numId w:val="24"/>
        </w:numPr>
        <w:spacing w:line="240" w:lineRule="auto"/>
        <w:jc w:val="both"/>
        <w:rPr>
          <w:sz w:val="24"/>
          <w:szCs w:val="24"/>
        </w:rPr>
      </w:pPr>
      <w:r w:rsidRPr="00EB175E">
        <w:rPr>
          <w:sz w:val="24"/>
          <w:szCs w:val="24"/>
        </w:rPr>
        <w:t xml:space="preserve">A background in investigative reporting or research, </w:t>
      </w:r>
      <w:r>
        <w:rPr>
          <w:sz w:val="24"/>
          <w:szCs w:val="24"/>
        </w:rPr>
        <w:t xml:space="preserve">parliamentary and legislative processes </w:t>
      </w:r>
      <w:r w:rsidRPr="00EB175E">
        <w:rPr>
          <w:sz w:val="24"/>
          <w:szCs w:val="24"/>
        </w:rPr>
        <w:t xml:space="preserve">and an understanding of journalism </w:t>
      </w:r>
    </w:p>
    <w:p w14:paraId="0982B685" w14:textId="1D591B17" w:rsidR="002D16F4" w:rsidRPr="00B7618F" w:rsidRDefault="002D16F4" w:rsidP="00B7618F">
      <w:pPr>
        <w:pStyle w:val="JDBody"/>
        <w:numPr>
          <w:ilvl w:val="0"/>
          <w:numId w:val="24"/>
        </w:numPr>
        <w:jc w:val="both"/>
        <w:rPr>
          <w:sz w:val="24"/>
          <w:szCs w:val="24"/>
        </w:rPr>
      </w:pPr>
      <w:r w:rsidRPr="7620AD7A">
        <w:rPr>
          <w:sz w:val="24"/>
          <w:szCs w:val="24"/>
        </w:rPr>
        <w:lastRenderedPageBreak/>
        <w:t>A commitment to and knowledge of Te Tiriti</w:t>
      </w:r>
      <w:r w:rsidR="00B7618F">
        <w:rPr>
          <w:sz w:val="24"/>
          <w:szCs w:val="24"/>
        </w:rPr>
        <w:t xml:space="preserve">, </w:t>
      </w:r>
      <w:proofErr w:type="spellStart"/>
      <w:r w:rsidR="00B7618F">
        <w:rPr>
          <w:sz w:val="24"/>
          <w:szCs w:val="24"/>
        </w:rPr>
        <w:t>te</w:t>
      </w:r>
      <w:proofErr w:type="spellEnd"/>
      <w:r w:rsidR="00B7618F">
        <w:rPr>
          <w:sz w:val="24"/>
          <w:szCs w:val="24"/>
        </w:rPr>
        <w:t xml:space="preserve"> </w:t>
      </w:r>
      <w:proofErr w:type="spellStart"/>
      <w:r w:rsidR="00B7618F">
        <w:rPr>
          <w:sz w:val="24"/>
          <w:szCs w:val="24"/>
        </w:rPr>
        <w:t>ao</w:t>
      </w:r>
      <w:proofErr w:type="spellEnd"/>
      <w:r w:rsidR="00B7618F">
        <w:rPr>
          <w:sz w:val="24"/>
          <w:szCs w:val="24"/>
        </w:rPr>
        <w:t xml:space="preserve"> M</w:t>
      </w:r>
      <w:r w:rsidR="00B7618F">
        <w:rPr>
          <w:sz w:val="24"/>
          <w:szCs w:val="24"/>
          <w:lang w:val="mi-NZ"/>
        </w:rPr>
        <w:t xml:space="preserve">āori </w:t>
      </w:r>
      <w:r w:rsidRPr="7620AD7A">
        <w:rPr>
          <w:sz w:val="24"/>
          <w:szCs w:val="24"/>
        </w:rPr>
        <w:t>and working bi-culturally</w:t>
      </w:r>
      <w:r w:rsidR="458C4DF8" w:rsidRPr="0B3D0D9A">
        <w:rPr>
          <w:sz w:val="24"/>
          <w:szCs w:val="24"/>
        </w:rPr>
        <w:t xml:space="preserve">, with the ability to </w:t>
      </w:r>
      <w:r w:rsidR="00E663FC" w:rsidRPr="0B3D0D9A">
        <w:rPr>
          <w:sz w:val="24"/>
          <w:szCs w:val="24"/>
        </w:rPr>
        <w:t>embed</w:t>
      </w:r>
      <w:r w:rsidR="00E663FC">
        <w:rPr>
          <w:sz w:val="24"/>
          <w:szCs w:val="24"/>
        </w:rPr>
        <w:t xml:space="preserve"> </w:t>
      </w:r>
      <w:proofErr w:type="spellStart"/>
      <w:r w:rsidR="00E663FC">
        <w:rPr>
          <w:sz w:val="24"/>
          <w:szCs w:val="24"/>
        </w:rPr>
        <w:t>Mōku</w:t>
      </w:r>
      <w:proofErr w:type="spellEnd"/>
      <w:r w:rsidR="00327B06">
        <w:rPr>
          <w:sz w:val="24"/>
          <w:szCs w:val="24"/>
        </w:rPr>
        <w:t xml:space="preserve"> </w:t>
      </w:r>
      <w:proofErr w:type="spellStart"/>
      <w:r w:rsidR="00327B06">
        <w:rPr>
          <w:sz w:val="24"/>
          <w:szCs w:val="24"/>
        </w:rPr>
        <w:t>te</w:t>
      </w:r>
      <w:proofErr w:type="spellEnd"/>
      <w:r w:rsidR="00327B06">
        <w:rPr>
          <w:sz w:val="24"/>
          <w:szCs w:val="24"/>
        </w:rPr>
        <w:t xml:space="preserve"> Ao </w:t>
      </w:r>
      <w:r w:rsidR="00EC7448">
        <w:rPr>
          <w:sz w:val="24"/>
          <w:szCs w:val="24"/>
        </w:rPr>
        <w:t>in practice, planning, process and work</w:t>
      </w:r>
    </w:p>
    <w:p w14:paraId="1110937C"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Experience</w:t>
      </w:r>
      <w:r>
        <w:rPr>
          <w:sz w:val="24"/>
          <w:szCs w:val="24"/>
        </w:rPr>
        <w:t xml:space="preserve"> developing timely and relevant </w:t>
      </w:r>
      <w:r w:rsidRPr="00EB175E">
        <w:rPr>
          <w:sz w:val="24"/>
          <w:szCs w:val="24"/>
        </w:rPr>
        <w:t xml:space="preserve">investigative research for </w:t>
      </w:r>
      <w:r>
        <w:rPr>
          <w:sz w:val="24"/>
          <w:szCs w:val="24"/>
        </w:rPr>
        <w:t xml:space="preserve">sharing with </w:t>
      </w:r>
      <w:r w:rsidRPr="00EB175E">
        <w:rPr>
          <w:sz w:val="24"/>
          <w:szCs w:val="24"/>
        </w:rPr>
        <w:t xml:space="preserve">media, social media and </w:t>
      </w:r>
      <w:r>
        <w:rPr>
          <w:sz w:val="24"/>
          <w:szCs w:val="24"/>
        </w:rPr>
        <w:t xml:space="preserve">with union members for union </w:t>
      </w:r>
      <w:r w:rsidRPr="00EB175E">
        <w:rPr>
          <w:sz w:val="24"/>
          <w:szCs w:val="24"/>
        </w:rPr>
        <w:t>organising purposes</w:t>
      </w:r>
    </w:p>
    <w:p w14:paraId="43F6A8C7" w14:textId="49D428EB"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Excellent oral and written communication skills</w:t>
      </w:r>
      <w:r>
        <w:rPr>
          <w:sz w:val="24"/>
          <w:szCs w:val="24"/>
        </w:rPr>
        <w:t>, particularly in advocacy, such as speaking to expert audiences</w:t>
      </w:r>
    </w:p>
    <w:p w14:paraId="68B5C4FD"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 xml:space="preserve">Excellent </w:t>
      </w:r>
      <w:proofErr w:type="spellStart"/>
      <w:r w:rsidRPr="00EB175E">
        <w:rPr>
          <w:sz w:val="24"/>
          <w:szCs w:val="24"/>
        </w:rPr>
        <w:t>organisational</w:t>
      </w:r>
      <w:proofErr w:type="spellEnd"/>
      <w:r w:rsidRPr="00EB175E">
        <w:rPr>
          <w:sz w:val="24"/>
          <w:szCs w:val="24"/>
        </w:rPr>
        <w:t xml:space="preserve"> and analytical skills, along with the ability to </w:t>
      </w:r>
      <w:proofErr w:type="spellStart"/>
      <w:r w:rsidRPr="00EB175E">
        <w:rPr>
          <w:sz w:val="24"/>
          <w:szCs w:val="24"/>
        </w:rPr>
        <w:t>prioritise</w:t>
      </w:r>
      <w:proofErr w:type="spellEnd"/>
      <w:r w:rsidRPr="00EB175E">
        <w:rPr>
          <w:sz w:val="24"/>
          <w:szCs w:val="24"/>
        </w:rPr>
        <w:t xml:space="preserve"> and manage a range of activities</w:t>
      </w:r>
    </w:p>
    <w:p w14:paraId="205310ED" w14:textId="7C88D7F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 xml:space="preserve">Experience </w:t>
      </w:r>
      <w:proofErr w:type="spellStart"/>
      <w:r w:rsidRPr="00EB175E">
        <w:rPr>
          <w:sz w:val="24"/>
          <w:szCs w:val="24"/>
        </w:rPr>
        <w:t>analysing</w:t>
      </w:r>
      <w:proofErr w:type="spellEnd"/>
      <w:r w:rsidRPr="00EB175E">
        <w:rPr>
          <w:sz w:val="24"/>
          <w:szCs w:val="24"/>
        </w:rPr>
        <w:t xml:space="preserve"> economic and financial data relating to legislative issues, public finance and employment</w:t>
      </w:r>
    </w:p>
    <w:p w14:paraId="2DBD26F8"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Demonstrated commitment to the principles and objectives of the union movement and a high level of understanding of the issues facing the union movement</w:t>
      </w:r>
    </w:p>
    <w:p w14:paraId="4C8CCDE3"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An understanding of and a commitment to the principles of</w:t>
      </w:r>
      <w:r>
        <w:rPr>
          <w:sz w:val="24"/>
          <w:szCs w:val="24"/>
        </w:rPr>
        <w:t xml:space="preserve"> union </w:t>
      </w:r>
      <w:r w:rsidRPr="00EB175E">
        <w:rPr>
          <w:sz w:val="24"/>
          <w:szCs w:val="24"/>
        </w:rPr>
        <w:t>organising</w:t>
      </w:r>
    </w:p>
    <w:p w14:paraId="50C3567B"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An ability to work effectively as a member of a team</w:t>
      </w:r>
    </w:p>
    <w:p w14:paraId="62D42251"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Good knowledge of contemporary industrial relations and education sector issues</w:t>
      </w:r>
    </w:p>
    <w:p w14:paraId="7F356E0A"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Demonstrated ability to work effectively under time and other pressure</w:t>
      </w:r>
    </w:p>
    <w:p w14:paraId="3FCB760F" w14:textId="528AEEA9" w:rsidR="00727F08" w:rsidRPr="00EB175E" w:rsidRDefault="003B5F5A" w:rsidP="00515433">
      <w:pPr>
        <w:pStyle w:val="JDFinalBullet"/>
        <w:numPr>
          <w:ilvl w:val="0"/>
          <w:numId w:val="24"/>
        </w:numPr>
        <w:spacing w:line="240" w:lineRule="auto"/>
        <w:jc w:val="both"/>
        <w:rPr>
          <w:sz w:val="24"/>
          <w:szCs w:val="24"/>
        </w:rPr>
      </w:pPr>
      <w:r w:rsidRPr="0B3D0D9A">
        <w:rPr>
          <w:sz w:val="24"/>
          <w:szCs w:val="24"/>
        </w:rPr>
        <w:t>Ability</w:t>
      </w:r>
      <w:r w:rsidR="00727F08" w:rsidRPr="00EB175E">
        <w:rPr>
          <w:sz w:val="24"/>
          <w:szCs w:val="24"/>
        </w:rPr>
        <w:t xml:space="preserve"> to contribute to strategic planning</w:t>
      </w:r>
    </w:p>
    <w:p w14:paraId="7B7D042C" w14:textId="77777777" w:rsidR="00727F08" w:rsidRPr="00EB175E" w:rsidRDefault="00727F08" w:rsidP="00515433">
      <w:pPr>
        <w:pStyle w:val="JDFinalBullet"/>
        <w:numPr>
          <w:ilvl w:val="0"/>
          <w:numId w:val="24"/>
        </w:numPr>
        <w:spacing w:line="240" w:lineRule="auto"/>
        <w:jc w:val="both"/>
        <w:rPr>
          <w:sz w:val="24"/>
          <w:szCs w:val="24"/>
        </w:rPr>
      </w:pPr>
      <w:r w:rsidRPr="00EB175E">
        <w:rPr>
          <w:sz w:val="24"/>
          <w:szCs w:val="24"/>
        </w:rPr>
        <w:t>An awareness of economic, social and political issues particularly as they impact upon education</w:t>
      </w:r>
    </w:p>
    <w:p w14:paraId="06160D51" w14:textId="43974EE1" w:rsidR="00727F08" w:rsidRPr="00EB175E" w:rsidRDefault="00D35424" w:rsidP="00515433">
      <w:pPr>
        <w:pStyle w:val="JDFinalBullet"/>
        <w:numPr>
          <w:ilvl w:val="0"/>
          <w:numId w:val="24"/>
        </w:numPr>
        <w:spacing w:line="240" w:lineRule="auto"/>
        <w:jc w:val="both"/>
        <w:rPr>
          <w:sz w:val="24"/>
          <w:szCs w:val="24"/>
        </w:rPr>
      </w:pPr>
      <w:r>
        <w:rPr>
          <w:sz w:val="24"/>
          <w:szCs w:val="24"/>
        </w:rPr>
        <w:t>Demonstrated ability to use applications</w:t>
      </w:r>
      <w:r w:rsidR="00A96B6B">
        <w:rPr>
          <w:sz w:val="24"/>
          <w:szCs w:val="24"/>
        </w:rPr>
        <w:t xml:space="preserve"> / </w:t>
      </w:r>
      <w:proofErr w:type="spellStart"/>
      <w:r w:rsidR="00A96B6B">
        <w:rPr>
          <w:sz w:val="24"/>
          <w:szCs w:val="24"/>
        </w:rPr>
        <w:t>programmes</w:t>
      </w:r>
      <w:proofErr w:type="spellEnd"/>
      <w:r w:rsidR="00A96B6B">
        <w:rPr>
          <w:sz w:val="24"/>
          <w:szCs w:val="24"/>
        </w:rPr>
        <w:t xml:space="preserve"> related to research mahi.</w:t>
      </w:r>
    </w:p>
    <w:p w14:paraId="17097D52" w14:textId="77777777" w:rsidR="00727F08" w:rsidRPr="00EB175E" w:rsidRDefault="00727F08" w:rsidP="00515433">
      <w:pPr>
        <w:pStyle w:val="JDFinalBullet"/>
        <w:spacing w:line="240" w:lineRule="auto"/>
        <w:ind w:left="720" w:firstLine="0"/>
        <w:jc w:val="both"/>
        <w:rPr>
          <w:sz w:val="24"/>
          <w:szCs w:val="24"/>
        </w:rPr>
      </w:pPr>
    </w:p>
    <w:p w14:paraId="621982A9" w14:textId="77777777" w:rsidR="00727F08" w:rsidRPr="00F476EB" w:rsidRDefault="00727F08" w:rsidP="00515433">
      <w:pPr>
        <w:pStyle w:val="JDLocation"/>
        <w:spacing w:line="240" w:lineRule="auto"/>
        <w:jc w:val="both"/>
        <w:rPr>
          <w:szCs w:val="24"/>
        </w:rPr>
      </w:pPr>
      <w:r w:rsidRPr="00F476EB">
        <w:drawing>
          <wp:anchor distT="0" distB="0" distL="114300" distR="114300" simplePos="0" relativeHeight="251658241" behindDoc="1" locked="1" layoutInCell="1" allowOverlap="1" wp14:anchorId="39D62049" wp14:editId="586D0386">
            <wp:simplePos x="0" y="0"/>
            <wp:positionH relativeFrom="page">
              <wp:posOffset>288290</wp:posOffset>
            </wp:positionH>
            <wp:positionV relativeFrom="page">
              <wp:posOffset>288290</wp:posOffset>
            </wp:positionV>
            <wp:extent cx="711360" cy="2921040"/>
            <wp:effectExtent l="0" t="0" r="0" b="0"/>
            <wp:wrapNone/>
            <wp:docPr id="1626321850" name="Picture 162632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rsidRPr="00F476EB">
        <w:rPr>
          <w:szCs w:val="24"/>
        </w:rPr>
        <w:drawing>
          <wp:anchor distT="0" distB="0" distL="114300" distR="114300" simplePos="0" relativeHeight="251658243" behindDoc="1" locked="1" layoutInCell="1" allowOverlap="1" wp14:anchorId="59F89767" wp14:editId="2A9605E6">
            <wp:simplePos x="0" y="0"/>
            <wp:positionH relativeFrom="page">
              <wp:posOffset>288290</wp:posOffset>
            </wp:positionH>
            <wp:positionV relativeFrom="page">
              <wp:posOffset>288290</wp:posOffset>
            </wp:positionV>
            <wp:extent cx="711360" cy="2921040"/>
            <wp:effectExtent l="0" t="0" r="0" b="0"/>
            <wp:wrapNone/>
            <wp:docPr id="1053195744" name="Picture 105319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6993" name="Picture 16008169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360" cy="2921040"/>
                    </a:xfrm>
                    <a:prstGeom prst="rect">
                      <a:avLst/>
                    </a:prstGeom>
                  </pic:spPr>
                </pic:pic>
              </a:graphicData>
            </a:graphic>
            <wp14:sizeRelH relativeFrom="margin">
              <wp14:pctWidth>0</wp14:pctWidth>
            </wp14:sizeRelH>
            <wp14:sizeRelV relativeFrom="margin">
              <wp14:pctHeight>0</wp14:pctHeight>
            </wp14:sizeRelV>
          </wp:anchor>
        </w:drawing>
      </w:r>
      <w:r>
        <w:t xml:space="preserve">Values | </w:t>
      </w:r>
      <w:r w:rsidRPr="00F476EB">
        <w:rPr>
          <w:szCs w:val="24"/>
        </w:rPr>
        <w:t xml:space="preserve">Uara </w:t>
      </w:r>
    </w:p>
    <w:p w14:paraId="07B67F5D" w14:textId="77777777" w:rsidR="00727F08" w:rsidRPr="003F501C" w:rsidRDefault="00727F08" w:rsidP="00515433">
      <w:pPr>
        <w:pStyle w:val="LHGreeting"/>
        <w:spacing w:line="240" w:lineRule="auto"/>
        <w:jc w:val="both"/>
        <w:rPr>
          <w:sz w:val="24"/>
        </w:rPr>
      </w:pPr>
      <w:r>
        <w:rPr>
          <w:sz w:val="24"/>
        </w:rPr>
        <w:t>Mōku te Ao is how NZEI Te Riu Roa works to drive change in the education system. Mōku te Ao is based around eight pou. These pou are listed below, along with examples of how these pou are demonstrated in the worklplace.</w:t>
      </w:r>
      <w:r w:rsidRPr="003F501C">
        <w:rPr>
          <w:sz w:val="24"/>
        </w:rPr>
        <w:t xml:space="preserve"> </w:t>
      </w:r>
    </w:p>
    <w:p w14:paraId="7F40D0D2" w14:textId="77777777" w:rsidR="00727F08" w:rsidRDefault="00727F08" w:rsidP="00515433">
      <w:pPr>
        <w:pStyle w:val="JDH3green"/>
        <w:spacing w:line="240" w:lineRule="auto"/>
        <w:jc w:val="both"/>
        <w:rPr>
          <w:color w:val="00BB70"/>
          <w:sz w:val="24"/>
          <w:szCs w:val="24"/>
        </w:rPr>
      </w:pPr>
      <w:r w:rsidRPr="00F476EB">
        <w:rPr>
          <w:sz w:val="24"/>
          <w:szCs w:val="24"/>
        </w:rPr>
        <w:t>Tikanga</w:t>
      </w:r>
      <w:r w:rsidRPr="00F476EB">
        <w:rPr>
          <w:color w:val="00BB70"/>
          <w:sz w:val="24"/>
          <w:szCs w:val="24"/>
        </w:rPr>
        <w:t xml:space="preserve">  </w:t>
      </w:r>
    </w:p>
    <w:p w14:paraId="749817C6" w14:textId="77777777" w:rsidR="00727F08" w:rsidRPr="00F476EB" w:rsidRDefault="00727F08" w:rsidP="00515433">
      <w:pPr>
        <w:pStyle w:val="JDH3green"/>
        <w:spacing w:line="240" w:lineRule="auto"/>
        <w:jc w:val="both"/>
        <w:rPr>
          <w:color w:val="00BB70"/>
          <w:sz w:val="24"/>
          <w:szCs w:val="24"/>
        </w:rPr>
      </w:pPr>
    </w:p>
    <w:p w14:paraId="09D50124" w14:textId="66F865C9" w:rsidR="00727F08" w:rsidRPr="00F476EB" w:rsidRDefault="00727F08" w:rsidP="00515433">
      <w:pPr>
        <w:pStyle w:val="JDValuesBullets"/>
        <w:numPr>
          <w:ilvl w:val="0"/>
          <w:numId w:val="15"/>
        </w:numPr>
        <w:spacing w:line="240" w:lineRule="auto"/>
        <w:jc w:val="both"/>
        <w:rPr>
          <w:sz w:val="24"/>
          <w:szCs w:val="24"/>
        </w:rPr>
      </w:pPr>
      <w:r>
        <w:rPr>
          <w:sz w:val="24"/>
          <w:szCs w:val="24"/>
        </w:rPr>
        <w:lastRenderedPageBreak/>
        <w:t>w</w:t>
      </w:r>
      <w:r w:rsidRPr="00F476EB">
        <w:rPr>
          <w:sz w:val="24"/>
          <w:szCs w:val="24"/>
        </w:rPr>
        <w:t>e engage, talk and work with each other in a way that embodies appropriate</w:t>
      </w:r>
      <w:r>
        <w:rPr>
          <w:sz w:val="24"/>
          <w:szCs w:val="24"/>
        </w:rPr>
        <w:t xml:space="preserve"> </w:t>
      </w:r>
      <w:r w:rsidRPr="00F476EB">
        <w:rPr>
          <w:sz w:val="24"/>
          <w:szCs w:val="24"/>
        </w:rPr>
        <w:t xml:space="preserve">and respectful tikanga  </w:t>
      </w:r>
    </w:p>
    <w:p w14:paraId="4B997F72" w14:textId="09E124BC" w:rsidR="00727F08" w:rsidRPr="00F476EB" w:rsidRDefault="00727F08" w:rsidP="00515433">
      <w:pPr>
        <w:pStyle w:val="JDValuesBullets"/>
        <w:numPr>
          <w:ilvl w:val="0"/>
          <w:numId w:val="15"/>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ensure our practices are culturally appropriate  </w:t>
      </w:r>
    </w:p>
    <w:p w14:paraId="5ABB092F" w14:textId="63C1A99F" w:rsidR="00727F08" w:rsidRDefault="00727F08" w:rsidP="00515433">
      <w:pPr>
        <w:pStyle w:val="JDValuesBullets"/>
        <w:numPr>
          <w:ilvl w:val="0"/>
          <w:numId w:val="15"/>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contribute to ensuring NZEI Te Riu Roa processes and policies, including inclusion of appropriate rites and rights.  </w:t>
      </w:r>
    </w:p>
    <w:p w14:paraId="545C48EF" w14:textId="77777777" w:rsidR="00727F08" w:rsidRPr="00F476EB" w:rsidRDefault="00727F08" w:rsidP="00515433">
      <w:pPr>
        <w:pStyle w:val="JDValuesBullets"/>
        <w:spacing w:line="240" w:lineRule="auto"/>
        <w:ind w:left="720" w:firstLine="0"/>
        <w:jc w:val="both"/>
        <w:rPr>
          <w:sz w:val="24"/>
          <w:szCs w:val="24"/>
        </w:rPr>
      </w:pPr>
    </w:p>
    <w:p w14:paraId="7366D223" w14:textId="77777777" w:rsidR="00727F08" w:rsidRDefault="00727F08" w:rsidP="00515433">
      <w:pPr>
        <w:pStyle w:val="JDH3green"/>
        <w:spacing w:line="240" w:lineRule="auto"/>
        <w:jc w:val="both"/>
        <w:rPr>
          <w:sz w:val="24"/>
          <w:szCs w:val="24"/>
        </w:rPr>
      </w:pPr>
      <w:proofErr w:type="spellStart"/>
      <w:r w:rsidRPr="00F476EB">
        <w:rPr>
          <w:sz w:val="24"/>
          <w:szCs w:val="24"/>
        </w:rPr>
        <w:t>Manaakitanga</w:t>
      </w:r>
      <w:proofErr w:type="spellEnd"/>
      <w:r w:rsidRPr="00F476EB">
        <w:rPr>
          <w:sz w:val="24"/>
          <w:szCs w:val="24"/>
        </w:rPr>
        <w:t xml:space="preserve">  </w:t>
      </w:r>
    </w:p>
    <w:p w14:paraId="4A987656" w14:textId="77777777" w:rsidR="00727F08" w:rsidRPr="00F476EB" w:rsidRDefault="00727F08" w:rsidP="00515433">
      <w:pPr>
        <w:pStyle w:val="JDH3green"/>
        <w:spacing w:line="240" w:lineRule="auto"/>
        <w:jc w:val="both"/>
        <w:rPr>
          <w:sz w:val="24"/>
          <w:szCs w:val="24"/>
        </w:rPr>
      </w:pPr>
    </w:p>
    <w:p w14:paraId="56009131" w14:textId="47EB81F6"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t xml:space="preserve">provide and look after all manuhiri, kaimahi and members  </w:t>
      </w:r>
    </w:p>
    <w:p w14:paraId="6ECED75F" w14:textId="77777777"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t xml:space="preserve">display a duty of care to support, respect and uplift each other  </w:t>
      </w:r>
    </w:p>
    <w:p w14:paraId="102937CC" w14:textId="77777777" w:rsidR="00727F08" w:rsidRPr="00F476EB" w:rsidRDefault="00727F08" w:rsidP="00515433">
      <w:pPr>
        <w:pStyle w:val="JDValuesBullets"/>
        <w:numPr>
          <w:ilvl w:val="0"/>
          <w:numId w:val="16"/>
        </w:numPr>
        <w:spacing w:line="240" w:lineRule="auto"/>
        <w:jc w:val="both"/>
        <w:rPr>
          <w:sz w:val="24"/>
          <w:szCs w:val="24"/>
        </w:rPr>
      </w:pPr>
      <w:r w:rsidRPr="00F476EB">
        <w:rPr>
          <w:sz w:val="24"/>
          <w:szCs w:val="24"/>
        </w:rPr>
        <w:t xml:space="preserve">care for each other as people and as </w:t>
      </w:r>
      <w:proofErr w:type="spellStart"/>
      <w:r w:rsidRPr="00F476EB">
        <w:rPr>
          <w:sz w:val="24"/>
          <w:szCs w:val="24"/>
        </w:rPr>
        <w:t>ngā</w:t>
      </w:r>
      <w:proofErr w:type="spellEnd"/>
      <w:r w:rsidRPr="00F476EB">
        <w:rPr>
          <w:sz w:val="24"/>
          <w:szCs w:val="24"/>
        </w:rPr>
        <w:t xml:space="preserve"> </w:t>
      </w:r>
      <w:proofErr w:type="spellStart"/>
      <w:r w:rsidRPr="00F476EB">
        <w:rPr>
          <w:sz w:val="24"/>
          <w:szCs w:val="24"/>
        </w:rPr>
        <w:t>hoa</w:t>
      </w:r>
      <w:proofErr w:type="spellEnd"/>
      <w:r w:rsidRPr="00F476EB">
        <w:rPr>
          <w:sz w:val="24"/>
          <w:szCs w:val="24"/>
        </w:rPr>
        <w:t xml:space="preserve"> mahi  </w:t>
      </w:r>
    </w:p>
    <w:p w14:paraId="184E5053" w14:textId="77777777" w:rsidR="00727F08" w:rsidRDefault="00727F08" w:rsidP="00515433">
      <w:pPr>
        <w:pStyle w:val="JDValuesBullets"/>
        <w:numPr>
          <w:ilvl w:val="0"/>
          <w:numId w:val="16"/>
        </w:numPr>
        <w:spacing w:line="240" w:lineRule="auto"/>
        <w:jc w:val="both"/>
        <w:rPr>
          <w:sz w:val="24"/>
          <w:szCs w:val="24"/>
        </w:rPr>
      </w:pPr>
      <w:r w:rsidRPr="00F476EB">
        <w:rPr>
          <w:sz w:val="24"/>
          <w:szCs w:val="24"/>
        </w:rPr>
        <w:t xml:space="preserve">check in with each other.  </w:t>
      </w:r>
    </w:p>
    <w:p w14:paraId="3E56F494" w14:textId="77777777" w:rsidR="00E933F1" w:rsidRPr="00F476EB" w:rsidRDefault="00E933F1" w:rsidP="00E933F1">
      <w:pPr>
        <w:pStyle w:val="JDValuesBullets"/>
        <w:spacing w:line="240" w:lineRule="auto"/>
        <w:jc w:val="both"/>
        <w:rPr>
          <w:sz w:val="24"/>
          <w:szCs w:val="24"/>
        </w:rPr>
      </w:pPr>
    </w:p>
    <w:p w14:paraId="76423830" w14:textId="61130E8D" w:rsidR="00E933F1" w:rsidRDefault="00727F08" w:rsidP="00515433">
      <w:pPr>
        <w:pStyle w:val="JDH3green"/>
        <w:spacing w:line="240" w:lineRule="auto"/>
        <w:jc w:val="both"/>
        <w:rPr>
          <w:sz w:val="24"/>
          <w:szCs w:val="24"/>
        </w:rPr>
      </w:pPr>
      <w:proofErr w:type="spellStart"/>
      <w:r w:rsidRPr="00F476EB">
        <w:rPr>
          <w:sz w:val="24"/>
          <w:szCs w:val="24"/>
        </w:rPr>
        <w:t>Whakamana</w:t>
      </w:r>
      <w:proofErr w:type="spellEnd"/>
      <w:r w:rsidRPr="00F476EB">
        <w:rPr>
          <w:sz w:val="24"/>
          <w:szCs w:val="24"/>
        </w:rPr>
        <w:t xml:space="preserve">  </w:t>
      </w:r>
    </w:p>
    <w:p w14:paraId="44A0DDB0" w14:textId="77777777" w:rsidR="00727F08" w:rsidRPr="00F476EB" w:rsidRDefault="00727F08" w:rsidP="00515433">
      <w:pPr>
        <w:pStyle w:val="JDH3green"/>
        <w:spacing w:line="240" w:lineRule="auto"/>
        <w:jc w:val="both"/>
        <w:rPr>
          <w:sz w:val="24"/>
          <w:szCs w:val="24"/>
        </w:rPr>
      </w:pPr>
    </w:p>
    <w:p w14:paraId="6A65791C"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celebrate colleagues with dual or multiple language skills and knowledge  </w:t>
      </w:r>
    </w:p>
    <w:p w14:paraId="51E40EA6"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enhance your own and other’s mana  </w:t>
      </w:r>
    </w:p>
    <w:p w14:paraId="3512CA3A"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have access to professional development  </w:t>
      </w:r>
    </w:p>
    <w:p w14:paraId="2CE4D755" w14:textId="77777777" w:rsidR="00727F08" w:rsidRPr="00F476EB" w:rsidRDefault="00727F08" w:rsidP="00515433">
      <w:pPr>
        <w:pStyle w:val="JDValuesBullets"/>
        <w:numPr>
          <w:ilvl w:val="0"/>
          <w:numId w:val="17"/>
        </w:numPr>
        <w:spacing w:line="240" w:lineRule="auto"/>
        <w:jc w:val="both"/>
        <w:rPr>
          <w:sz w:val="24"/>
          <w:szCs w:val="24"/>
        </w:rPr>
      </w:pPr>
      <w:r w:rsidRPr="00F476EB">
        <w:rPr>
          <w:sz w:val="24"/>
          <w:szCs w:val="24"/>
        </w:rPr>
        <w:t xml:space="preserve">are valued and have power in your work.  </w:t>
      </w:r>
    </w:p>
    <w:p w14:paraId="62259D8F" w14:textId="77777777" w:rsidR="00727F08" w:rsidRDefault="00727F08" w:rsidP="00515433">
      <w:pPr>
        <w:pStyle w:val="JDH3green"/>
        <w:spacing w:line="240" w:lineRule="auto"/>
        <w:jc w:val="both"/>
        <w:rPr>
          <w:sz w:val="24"/>
          <w:szCs w:val="24"/>
        </w:rPr>
      </w:pPr>
      <w:r w:rsidRPr="00F476EB">
        <w:rPr>
          <w:sz w:val="24"/>
          <w:szCs w:val="24"/>
        </w:rPr>
        <w:t xml:space="preserve">Whanaungatanga  </w:t>
      </w:r>
    </w:p>
    <w:p w14:paraId="581A744E" w14:textId="77777777" w:rsidR="00727F08" w:rsidRPr="00F476EB" w:rsidRDefault="00727F08" w:rsidP="00515433">
      <w:pPr>
        <w:pStyle w:val="JDH3green"/>
        <w:spacing w:line="240" w:lineRule="auto"/>
        <w:jc w:val="both"/>
        <w:rPr>
          <w:sz w:val="24"/>
          <w:szCs w:val="24"/>
        </w:rPr>
      </w:pPr>
    </w:p>
    <w:p w14:paraId="09ECA9C2" w14:textId="77777777" w:rsidR="00727F08" w:rsidRPr="00F476EB" w:rsidRDefault="00727F08" w:rsidP="00515433">
      <w:pPr>
        <w:pStyle w:val="JDValuesBullets"/>
        <w:numPr>
          <w:ilvl w:val="0"/>
          <w:numId w:val="18"/>
        </w:numPr>
        <w:spacing w:line="240" w:lineRule="auto"/>
        <w:jc w:val="both"/>
        <w:rPr>
          <w:sz w:val="24"/>
          <w:szCs w:val="24"/>
        </w:rPr>
      </w:pPr>
      <w:r w:rsidRPr="00F476EB">
        <w:rPr>
          <w:sz w:val="24"/>
          <w:szCs w:val="24"/>
        </w:rPr>
        <w:t xml:space="preserve">feel able to engage in responsive, engaging and reciprocal relationships  </w:t>
      </w:r>
    </w:p>
    <w:p w14:paraId="57392DA6" w14:textId="77777777" w:rsidR="00727F08" w:rsidRPr="00F476EB" w:rsidRDefault="00727F08" w:rsidP="00515433">
      <w:pPr>
        <w:pStyle w:val="JDValuesBullets"/>
        <w:numPr>
          <w:ilvl w:val="0"/>
          <w:numId w:val="18"/>
        </w:numPr>
        <w:spacing w:line="240" w:lineRule="auto"/>
        <w:jc w:val="both"/>
        <w:rPr>
          <w:sz w:val="24"/>
          <w:szCs w:val="24"/>
        </w:rPr>
      </w:pPr>
      <w:r w:rsidRPr="00F476EB">
        <w:rPr>
          <w:sz w:val="24"/>
          <w:szCs w:val="24"/>
        </w:rPr>
        <w:t xml:space="preserve">work to ensure </w:t>
      </w:r>
      <w:proofErr w:type="spellStart"/>
      <w:r w:rsidRPr="00F476EB">
        <w:rPr>
          <w:sz w:val="24"/>
          <w:szCs w:val="24"/>
        </w:rPr>
        <w:t>Mōku</w:t>
      </w:r>
      <w:proofErr w:type="spellEnd"/>
      <w:r w:rsidRPr="00F476EB">
        <w:rPr>
          <w:sz w:val="24"/>
          <w:szCs w:val="24"/>
        </w:rPr>
        <w:t xml:space="preserve"> </w:t>
      </w:r>
      <w:proofErr w:type="spellStart"/>
      <w:r w:rsidRPr="00F476EB">
        <w:rPr>
          <w:sz w:val="24"/>
          <w:szCs w:val="24"/>
        </w:rPr>
        <w:t>te</w:t>
      </w:r>
      <w:proofErr w:type="spellEnd"/>
      <w:r w:rsidRPr="00F476EB">
        <w:rPr>
          <w:sz w:val="24"/>
          <w:szCs w:val="24"/>
        </w:rPr>
        <w:t xml:space="preserve"> Ao: </w:t>
      </w:r>
      <w:proofErr w:type="spellStart"/>
      <w:r w:rsidRPr="00F476EB">
        <w:rPr>
          <w:sz w:val="24"/>
          <w:szCs w:val="24"/>
        </w:rPr>
        <w:t>Ngā</w:t>
      </w:r>
      <w:proofErr w:type="spellEnd"/>
      <w:r w:rsidRPr="00F476EB">
        <w:rPr>
          <w:sz w:val="24"/>
          <w:szCs w:val="24"/>
        </w:rPr>
        <w:t xml:space="preserve"> Pou me tikanga are visible in all practices and hui  </w:t>
      </w:r>
    </w:p>
    <w:p w14:paraId="47991FA8" w14:textId="77777777" w:rsidR="00727F08" w:rsidRDefault="00727F08" w:rsidP="00515433">
      <w:pPr>
        <w:pStyle w:val="JDValuesBullets"/>
        <w:numPr>
          <w:ilvl w:val="0"/>
          <w:numId w:val="18"/>
        </w:numPr>
        <w:spacing w:line="240" w:lineRule="auto"/>
        <w:jc w:val="both"/>
        <w:rPr>
          <w:sz w:val="24"/>
          <w:szCs w:val="24"/>
        </w:rPr>
      </w:pPr>
      <w:r w:rsidRPr="00F476EB">
        <w:rPr>
          <w:sz w:val="24"/>
          <w:szCs w:val="24"/>
        </w:rPr>
        <w:t xml:space="preserve">create space so that links with whānau are established and encouraged.  </w:t>
      </w:r>
    </w:p>
    <w:p w14:paraId="2A6FA650" w14:textId="77777777" w:rsidR="00E933F1" w:rsidRPr="00F476EB" w:rsidRDefault="00E933F1" w:rsidP="00E933F1">
      <w:pPr>
        <w:pStyle w:val="JDValuesBullets"/>
        <w:spacing w:line="240" w:lineRule="auto"/>
        <w:jc w:val="both"/>
        <w:rPr>
          <w:sz w:val="24"/>
          <w:szCs w:val="24"/>
        </w:rPr>
      </w:pPr>
    </w:p>
    <w:p w14:paraId="58604E84" w14:textId="77777777" w:rsidR="00727F08" w:rsidRDefault="00727F08" w:rsidP="00515433">
      <w:pPr>
        <w:pStyle w:val="JDH3green"/>
        <w:spacing w:line="240" w:lineRule="auto"/>
        <w:jc w:val="both"/>
        <w:rPr>
          <w:sz w:val="24"/>
          <w:szCs w:val="24"/>
        </w:rPr>
      </w:pPr>
      <w:r w:rsidRPr="00F476EB">
        <w:rPr>
          <w:sz w:val="24"/>
          <w:szCs w:val="24"/>
        </w:rPr>
        <w:t xml:space="preserve">Rangatiratanga  </w:t>
      </w:r>
    </w:p>
    <w:p w14:paraId="01B0F9AB" w14:textId="77777777" w:rsidR="00727F08" w:rsidRPr="00F476EB" w:rsidRDefault="00727F08" w:rsidP="00515433">
      <w:pPr>
        <w:pStyle w:val="JDH3green"/>
        <w:spacing w:line="240" w:lineRule="auto"/>
        <w:jc w:val="both"/>
        <w:rPr>
          <w:sz w:val="24"/>
          <w:szCs w:val="24"/>
        </w:rPr>
      </w:pPr>
    </w:p>
    <w:p w14:paraId="7D66D52E" w14:textId="77777777" w:rsidR="00727F08" w:rsidRPr="00F476EB" w:rsidRDefault="00727F08" w:rsidP="00515433">
      <w:pPr>
        <w:pStyle w:val="JDValuesBullets"/>
        <w:numPr>
          <w:ilvl w:val="0"/>
          <w:numId w:val="19"/>
        </w:numPr>
        <w:spacing w:line="240" w:lineRule="auto"/>
        <w:jc w:val="both"/>
        <w:rPr>
          <w:sz w:val="24"/>
          <w:szCs w:val="24"/>
        </w:rPr>
      </w:pPr>
      <w:proofErr w:type="gramStart"/>
      <w:r w:rsidRPr="00F476EB">
        <w:rPr>
          <w:sz w:val="24"/>
          <w:szCs w:val="24"/>
        </w:rPr>
        <w:t>we</w:t>
      </w:r>
      <w:proofErr w:type="gramEnd"/>
      <w:r w:rsidRPr="00F476EB">
        <w:rPr>
          <w:sz w:val="24"/>
          <w:szCs w:val="24"/>
        </w:rPr>
        <w:t xml:space="preserve"> are responsible and committed to contributing to an environment where everyone feels safe, valued and celebrated  </w:t>
      </w:r>
    </w:p>
    <w:p w14:paraId="6D0D5187" w14:textId="77777777" w:rsidR="00727F08" w:rsidRPr="00F476EB" w:rsidRDefault="00727F08" w:rsidP="00515433">
      <w:pPr>
        <w:pStyle w:val="JDValuesBullets"/>
        <w:numPr>
          <w:ilvl w:val="0"/>
          <w:numId w:val="19"/>
        </w:numPr>
        <w:spacing w:line="240" w:lineRule="auto"/>
        <w:jc w:val="both"/>
        <w:rPr>
          <w:sz w:val="24"/>
          <w:szCs w:val="24"/>
        </w:rPr>
      </w:pPr>
      <w:proofErr w:type="gramStart"/>
      <w:r w:rsidRPr="00F476EB">
        <w:rPr>
          <w:sz w:val="24"/>
          <w:szCs w:val="24"/>
        </w:rPr>
        <w:t>we</w:t>
      </w:r>
      <w:proofErr w:type="gramEnd"/>
      <w:r w:rsidRPr="00F476EB">
        <w:rPr>
          <w:sz w:val="24"/>
          <w:szCs w:val="24"/>
        </w:rPr>
        <w:t xml:space="preserve"> are all welcome to express ourselves through our cultural context  </w:t>
      </w:r>
    </w:p>
    <w:p w14:paraId="32FD96B7" w14:textId="77777777" w:rsidR="00727F08" w:rsidRDefault="00727F08" w:rsidP="00515433">
      <w:pPr>
        <w:pStyle w:val="JDValuesBullets"/>
        <w:numPr>
          <w:ilvl w:val="0"/>
          <w:numId w:val="19"/>
        </w:numPr>
        <w:spacing w:line="240" w:lineRule="auto"/>
        <w:jc w:val="both"/>
        <w:rPr>
          <w:sz w:val="24"/>
          <w:szCs w:val="24"/>
        </w:rPr>
      </w:pPr>
      <w:r w:rsidRPr="00F476EB">
        <w:rPr>
          <w:sz w:val="24"/>
          <w:szCs w:val="24"/>
        </w:rPr>
        <w:t xml:space="preserve">we all call out racism.   </w:t>
      </w:r>
    </w:p>
    <w:p w14:paraId="378A7922" w14:textId="77777777" w:rsidR="00E933F1" w:rsidRPr="00F476EB" w:rsidRDefault="00E933F1" w:rsidP="00E933F1">
      <w:pPr>
        <w:pStyle w:val="JDValuesBullets"/>
        <w:spacing w:line="240" w:lineRule="auto"/>
        <w:jc w:val="both"/>
        <w:rPr>
          <w:sz w:val="24"/>
          <w:szCs w:val="24"/>
        </w:rPr>
      </w:pPr>
    </w:p>
    <w:p w14:paraId="458BA8E5" w14:textId="77777777" w:rsidR="00727F08" w:rsidRDefault="00727F08" w:rsidP="00515433">
      <w:pPr>
        <w:pStyle w:val="JDH3green"/>
        <w:spacing w:line="240" w:lineRule="auto"/>
        <w:jc w:val="both"/>
        <w:rPr>
          <w:sz w:val="24"/>
          <w:szCs w:val="24"/>
        </w:rPr>
      </w:pPr>
      <w:r w:rsidRPr="00F476EB">
        <w:rPr>
          <w:sz w:val="24"/>
          <w:szCs w:val="24"/>
        </w:rPr>
        <w:t xml:space="preserve">Whakapapa  </w:t>
      </w:r>
    </w:p>
    <w:p w14:paraId="19DB3ECC" w14:textId="77777777" w:rsidR="00727F08" w:rsidRPr="00F476EB" w:rsidRDefault="00727F08" w:rsidP="00515433">
      <w:pPr>
        <w:pStyle w:val="JDH3green"/>
        <w:spacing w:line="240" w:lineRule="auto"/>
        <w:jc w:val="both"/>
        <w:rPr>
          <w:sz w:val="24"/>
          <w:szCs w:val="24"/>
        </w:rPr>
      </w:pPr>
    </w:p>
    <w:p w14:paraId="0B04D747" w14:textId="77777777" w:rsidR="00727F08" w:rsidRPr="00F476EB" w:rsidRDefault="00727F08" w:rsidP="00515433">
      <w:pPr>
        <w:pStyle w:val="JDValuesBullets"/>
        <w:numPr>
          <w:ilvl w:val="0"/>
          <w:numId w:val="20"/>
        </w:numPr>
        <w:spacing w:line="240" w:lineRule="auto"/>
        <w:jc w:val="both"/>
        <w:rPr>
          <w:sz w:val="24"/>
          <w:szCs w:val="24"/>
        </w:rPr>
      </w:pPr>
      <w:proofErr w:type="gramStart"/>
      <w:r w:rsidRPr="00F476EB">
        <w:rPr>
          <w:sz w:val="24"/>
          <w:szCs w:val="24"/>
        </w:rPr>
        <w:lastRenderedPageBreak/>
        <w:t>we</w:t>
      </w:r>
      <w:proofErr w:type="gramEnd"/>
      <w:r w:rsidRPr="00F476EB">
        <w:rPr>
          <w:sz w:val="24"/>
          <w:szCs w:val="24"/>
        </w:rPr>
        <w:t xml:space="preserve"> all share NZEI Te Riu Roa whakapapa and work together to reflect this in our work  </w:t>
      </w:r>
    </w:p>
    <w:p w14:paraId="53C376FD" w14:textId="77777777" w:rsidR="00727F08" w:rsidRPr="00F476EB" w:rsidRDefault="00727F08" w:rsidP="00515433">
      <w:pPr>
        <w:pStyle w:val="JDValuesBullets"/>
        <w:numPr>
          <w:ilvl w:val="0"/>
          <w:numId w:val="20"/>
        </w:numPr>
        <w:spacing w:line="240" w:lineRule="auto"/>
        <w:jc w:val="both"/>
        <w:rPr>
          <w:sz w:val="24"/>
          <w:szCs w:val="24"/>
        </w:rPr>
      </w:pPr>
      <w:proofErr w:type="gramStart"/>
      <w:r w:rsidRPr="00F476EB">
        <w:rPr>
          <w:sz w:val="24"/>
          <w:szCs w:val="24"/>
        </w:rPr>
        <w:t>everyone</w:t>
      </w:r>
      <w:proofErr w:type="gramEnd"/>
      <w:r w:rsidRPr="00F476EB">
        <w:rPr>
          <w:sz w:val="24"/>
          <w:szCs w:val="24"/>
        </w:rPr>
        <w:t xml:space="preserve"> feels proud of their whakapapa and able to share theirs in the workplace  </w:t>
      </w:r>
    </w:p>
    <w:p w14:paraId="0CB8AA98" w14:textId="77777777" w:rsidR="00727F08" w:rsidRDefault="00727F08" w:rsidP="00515433">
      <w:pPr>
        <w:pStyle w:val="JDValuesBullets"/>
        <w:numPr>
          <w:ilvl w:val="0"/>
          <w:numId w:val="20"/>
        </w:numPr>
        <w:spacing w:line="240" w:lineRule="auto"/>
        <w:jc w:val="both"/>
        <w:rPr>
          <w:sz w:val="24"/>
          <w:szCs w:val="24"/>
        </w:rPr>
      </w:pPr>
      <w:proofErr w:type="gramStart"/>
      <w:r w:rsidRPr="00F476EB">
        <w:rPr>
          <w:sz w:val="24"/>
          <w:szCs w:val="24"/>
        </w:rPr>
        <w:t>we</w:t>
      </w:r>
      <w:proofErr w:type="gramEnd"/>
      <w:r w:rsidRPr="00F476EB">
        <w:rPr>
          <w:sz w:val="24"/>
          <w:szCs w:val="24"/>
        </w:rPr>
        <w:t xml:space="preserve"> </w:t>
      </w:r>
      <w:proofErr w:type="gramStart"/>
      <w:r w:rsidRPr="00F476EB">
        <w:rPr>
          <w:sz w:val="24"/>
          <w:szCs w:val="24"/>
        </w:rPr>
        <w:t>all are</w:t>
      </w:r>
      <w:proofErr w:type="gramEnd"/>
      <w:r w:rsidRPr="00F476EB">
        <w:rPr>
          <w:sz w:val="24"/>
          <w:szCs w:val="24"/>
        </w:rPr>
        <w:t xml:space="preserve"> empowered and feel that our sense of being is respected in the workplace.  </w:t>
      </w:r>
    </w:p>
    <w:p w14:paraId="3579B82B" w14:textId="77777777" w:rsidR="00E933F1" w:rsidRPr="00F476EB" w:rsidRDefault="00E933F1" w:rsidP="00E933F1">
      <w:pPr>
        <w:pStyle w:val="JDValuesBullets"/>
        <w:spacing w:line="240" w:lineRule="auto"/>
        <w:jc w:val="both"/>
        <w:rPr>
          <w:sz w:val="24"/>
          <w:szCs w:val="24"/>
        </w:rPr>
      </w:pPr>
    </w:p>
    <w:p w14:paraId="2375452A" w14:textId="77777777" w:rsidR="00727F08" w:rsidRDefault="00727F08" w:rsidP="00515433">
      <w:pPr>
        <w:pStyle w:val="JDH3green"/>
        <w:spacing w:line="240" w:lineRule="auto"/>
        <w:jc w:val="both"/>
        <w:rPr>
          <w:sz w:val="24"/>
          <w:szCs w:val="24"/>
        </w:rPr>
      </w:pPr>
      <w:proofErr w:type="spellStart"/>
      <w:r w:rsidRPr="00F476EB">
        <w:rPr>
          <w:sz w:val="24"/>
          <w:szCs w:val="24"/>
        </w:rPr>
        <w:t>Wairuatanga</w:t>
      </w:r>
      <w:proofErr w:type="spellEnd"/>
      <w:r w:rsidRPr="00F476EB">
        <w:rPr>
          <w:sz w:val="24"/>
          <w:szCs w:val="24"/>
        </w:rPr>
        <w:t xml:space="preserve">  </w:t>
      </w:r>
    </w:p>
    <w:p w14:paraId="64EB1BB8" w14:textId="77777777" w:rsidR="00727F08" w:rsidRPr="00F476EB" w:rsidRDefault="00727F08" w:rsidP="00515433">
      <w:pPr>
        <w:pStyle w:val="JDH3green"/>
        <w:spacing w:line="240" w:lineRule="auto"/>
        <w:jc w:val="both"/>
        <w:rPr>
          <w:sz w:val="24"/>
          <w:szCs w:val="24"/>
        </w:rPr>
      </w:pPr>
    </w:p>
    <w:p w14:paraId="2A935C47" w14:textId="77777777" w:rsidR="00727F08" w:rsidRPr="00F476EB" w:rsidRDefault="00727F08" w:rsidP="00515433">
      <w:pPr>
        <w:pStyle w:val="JDValuesBullets"/>
        <w:numPr>
          <w:ilvl w:val="0"/>
          <w:numId w:val="21"/>
        </w:numPr>
        <w:spacing w:line="240" w:lineRule="auto"/>
        <w:jc w:val="both"/>
        <w:rPr>
          <w:sz w:val="24"/>
          <w:szCs w:val="24"/>
        </w:rPr>
      </w:pPr>
      <w:r w:rsidRPr="00F476EB">
        <w:rPr>
          <w:sz w:val="24"/>
          <w:szCs w:val="24"/>
        </w:rPr>
        <w:t xml:space="preserve">all kaimahi respect everyone’ individual beliefs  </w:t>
      </w:r>
    </w:p>
    <w:p w14:paraId="7247E1FD" w14:textId="710A15A3" w:rsidR="00727F08" w:rsidRPr="00F476EB" w:rsidRDefault="5DA02F81" w:rsidP="00515433">
      <w:pPr>
        <w:pStyle w:val="JDValuesBullets"/>
        <w:numPr>
          <w:ilvl w:val="0"/>
          <w:numId w:val="21"/>
        </w:numPr>
        <w:spacing w:line="240" w:lineRule="auto"/>
        <w:jc w:val="both"/>
        <w:rPr>
          <w:sz w:val="24"/>
          <w:szCs w:val="24"/>
        </w:rPr>
      </w:pPr>
      <w:r w:rsidRPr="0B3D0D9A">
        <w:rPr>
          <w:sz w:val="24"/>
          <w:szCs w:val="24"/>
        </w:rPr>
        <w:t>w</w:t>
      </w:r>
      <w:r w:rsidR="00727F08" w:rsidRPr="00F476EB">
        <w:rPr>
          <w:sz w:val="24"/>
          <w:szCs w:val="24"/>
        </w:rPr>
        <w:t xml:space="preserve">e work in a way that reflects an understanding of </w:t>
      </w:r>
      <w:r w:rsidR="00727F08" w:rsidRPr="0B3D0D9A">
        <w:rPr>
          <w:sz w:val="24"/>
          <w:szCs w:val="24"/>
        </w:rPr>
        <w:t>wairua </w:t>
      </w:r>
      <w:r w:rsidR="00727F08" w:rsidRPr="00F476EB">
        <w:rPr>
          <w:sz w:val="24"/>
          <w:szCs w:val="24"/>
        </w:rPr>
        <w:t xml:space="preserve"> </w:t>
      </w:r>
    </w:p>
    <w:p w14:paraId="4AB58AB7" w14:textId="4819316E" w:rsidR="00727F08" w:rsidRDefault="1B1C4B93" w:rsidP="00515433">
      <w:pPr>
        <w:pStyle w:val="JDValuesBullets"/>
        <w:numPr>
          <w:ilvl w:val="0"/>
          <w:numId w:val="21"/>
        </w:numPr>
        <w:spacing w:line="240" w:lineRule="auto"/>
        <w:jc w:val="both"/>
        <w:rPr>
          <w:sz w:val="24"/>
          <w:szCs w:val="24"/>
        </w:rPr>
      </w:pPr>
      <w:proofErr w:type="gramStart"/>
      <w:r w:rsidRPr="0B3D0D9A">
        <w:rPr>
          <w:sz w:val="24"/>
          <w:szCs w:val="24"/>
        </w:rPr>
        <w:t>w</w:t>
      </w:r>
      <w:r w:rsidR="00727F08" w:rsidRPr="00F476EB">
        <w:rPr>
          <w:sz w:val="24"/>
          <w:szCs w:val="24"/>
        </w:rPr>
        <w:t>e</w:t>
      </w:r>
      <w:proofErr w:type="gramEnd"/>
      <w:r w:rsidR="00727F08" w:rsidRPr="00F476EB">
        <w:rPr>
          <w:sz w:val="24"/>
          <w:szCs w:val="24"/>
        </w:rPr>
        <w:t xml:space="preserve"> understand and look after ourselves and others’ wellbeing.</w:t>
      </w:r>
      <w:r w:rsidR="00727F08" w:rsidRPr="0B3D0D9A">
        <w:rPr>
          <w:sz w:val="24"/>
          <w:szCs w:val="24"/>
        </w:rPr>
        <w:t> </w:t>
      </w:r>
      <w:r w:rsidR="00727F08" w:rsidRPr="00F476EB">
        <w:rPr>
          <w:sz w:val="24"/>
          <w:szCs w:val="24"/>
        </w:rPr>
        <w:t xml:space="preserve"> </w:t>
      </w:r>
    </w:p>
    <w:p w14:paraId="590699DA" w14:textId="77777777" w:rsidR="00E933F1" w:rsidRPr="00F476EB" w:rsidRDefault="00E933F1" w:rsidP="00E933F1">
      <w:pPr>
        <w:pStyle w:val="JDValuesBullets"/>
        <w:spacing w:line="240" w:lineRule="auto"/>
        <w:jc w:val="both"/>
        <w:rPr>
          <w:sz w:val="24"/>
          <w:szCs w:val="24"/>
        </w:rPr>
      </w:pPr>
    </w:p>
    <w:p w14:paraId="31976639" w14:textId="77777777" w:rsidR="00727F08" w:rsidRDefault="00727F08" w:rsidP="00515433">
      <w:pPr>
        <w:pStyle w:val="JDH3green"/>
        <w:spacing w:line="240" w:lineRule="auto"/>
        <w:jc w:val="both"/>
        <w:rPr>
          <w:sz w:val="24"/>
          <w:szCs w:val="24"/>
        </w:rPr>
      </w:pPr>
      <w:proofErr w:type="spellStart"/>
      <w:r w:rsidRPr="00F476EB">
        <w:rPr>
          <w:sz w:val="24"/>
          <w:szCs w:val="24"/>
        </w:rPr>
        <w:t>Kaitiakitanga</w:t>
      </w:r>
      <w:proofErr w:type="spellEnd"/>
      <w:r w:rsidRPr="00F476EB">
        <w:rPr>
          <w:sz w:val="24"/>
          <w:szCs w:val="24"/>
        </w:rPr>
        <w:t xml:space="preserve">  </w:t>
      </w:r>
    </w:p>
    <w:p w14:paraId="18396716" w14:textId="77777777" w:rsidR="00727F08" w:rsidRPr="00F476EB" w:rsidRDefault="00727F08" w:rsidP="00515433">
      <w:pPr>
        <w:pStyle w:val="JDH3green"/>
        <w:spacing w:line="240" w:lineRule="auto"/>
        <w:jc w:val="both"/>
        <w:rPr>
          <w:sz w:val="24"/>
          <w:szCs w:val="24"/>
        </w:rPr>
      </w:pPr>
    </w:p>
    <w:p w14:paraId="6D346A51" w14:textId="77777777" w:rsidR="00727F08" w:rsidRPr="00F476EB" w:rsidRDefault="00727F08" w:rsidP="00515433">
      <w:pPr>
        <w:pStyle w:val="JDValuesBullets"/>
        <w:numPr>
          <w:ilvl w:val="0"/>
          <w:numId w:val="22"/>
        </w:numPr>
        <w:spacing w:line="240" w:lineRule="auto"/>
        <w:jc w:val="both"/>
        <w:rPr>
          <w:sz w:val="24"/>
          <w:szCs w:val="24"/>
        </w:rPr>
      </w:pPr>
      <w:r w:rsidRPr="00F476EB">
        <w:rPr>
          <w:sz w:val="24"/>
          <w:szCs w:val="24"/>
        </w:rPr>
        <w:t xml:space="preserve">we connect with and care for our working world in ways that are responsive to Māori values  </w:t>
      </w:r>
    </w:p>
    <w:p w14:paraId="0EDF8F87" w14:textId="04093D50" w:rsidR="00727F08" w:rsidRPr="00F476EB" w:rsidRDefault="00727F08" w:rsidP="00515433">
      <w:pPr>
        <w:pStyle w:val="JDValuesBullets"/>
        <w:numPr>
          <w:ilvl w:val="0"/>
          <w:numId w:val="22"/>
        </w:numPr>
        <w:spacing w:line="240" w:lineRule="auto"/>
        <w:jc w:val="both"/>
        <w:rPr>
          <w:sz w:val="24"/>
          <w:szCs w:val="24"/>
        </w:rPr>
      </w:pPr>
      <w:proofErr w:type="gramStart"/>
      <w:r>
        <w:rPr>
          <w:sz w:val="24"/>
          <w:szCs w:val="24"/>
        </w:rPr>
        <w:t>w</w:t>
      </w:r>
      <w:r w:rsidRPr="00F476EB">
        <w:rPr>
          <w:sz w:val="24"/>
          <w:szCs w:val="24"/>
        </w:rPr>
        <w:t>e</w:t>
      </w:r>
      <w:proofErr w:type="gramEnd"/>
      <w:r w:rsidRPr="00F476EB">
        <w:rPr>
          <w:sz w:val="24"/>
          <w:szCs w:val="24"/>
        </w:rPr>
        <w:t xml:space="preserve"> create a culture of awareness that encourages connection with others in the care of our natural world  </w:t>
      </w:r>
    </w:p>
    <w:p w14:paraId="5EABB04D" w14:textId="77777777" w:rsidR="00727F08" w:rsidRDefault="00727F08" w:rsidP="00515433">
      <w:pPr>
        <w:pStyle w:val="JDValuesBullets"/>
        <w:numPr>
          <w:ilvl w:val="0"/>
          <w:numId w:val="22"/>
        </w:numPr>
        <w:spacing w:line="240" w:lineRule="auto"/>
        <w:jc w:val="both"/>
        <w:rPr>
          <w:sz w:val="24"/>
          <w:szCs w:val="24"/>
        </w:rPr>
      </w:pPr>
      <w:proofErr w:type="gramStart"/>
      <w:r w:rsidRPr="00515433">
        <w:rPr>
          <w:sz w:val="24"/>
          <w:szCs w:val="24"/>
        </w:rPr>
        <w:t>we</w:t>
      </w:r>
      <w:proofErr w:type="gramEnd"/>
      <w:r w:rsidRPr="00515433">
        <w:rPr>
          <w:sz w:val="24"/>
          <w:szCs w:val="24"/>
        </w:rPr>
        <w:t xml:space="preserve"> all care for the environment that we are in.  </w:t>
      </w:r>
    </w:p>
    <w:p w14:paraId="7F6C8F28" w14:textId="6F23F3EF" w:rsidR="00283572" w:rsidRPr="00515433" w:rsidRDefault="00283572" w:rsidP="00283572">
      <w:pPr>
        <w:pStyle w:val="JDValuesBullets"/>
        <w:spacing w:line="240" w:lineRule="auto"/>
        <w:jc w:val="both"/>
        <w:rPr>
          <w:sz w:val="24"/>
          <w:szCs w:val="24"/>
        </w:rPr>
        <w:sectPr w:rsidR="00283572" w:rsidRPr="00515433" w:rsidSect="00094D5E">
          <w:pgSz w:w="11901" w:h="16817"/>
          <w:pgMar w:top="3289" w:right="1134" w:bottom="1361" w:left="2155" w:header="0" w:footer="907" w:gutter="0"/>
          <w:cols w:space="708"/>
          <w:docGrid w:linePitch="360"/>
        </w:sectPr>
      </w:pPr>
    </w:p>
    <w:p w14:paraId="3819506B" w14:textId="6E2D4D60" w:rsidR="008F4D06" w:rsidRPr="00F476EB" w:rsidRDefault="008F4D06" w:rsidP="00515433">
      <w:pPr>
        <w:pStyle w:val="JDBullets"/>
        <w:spacing w:line="240" w:lineRule="auto"/>
        <w:ind w:left="0" w:firstLine="0"/>
        <w:jc w:val="both"/>
      </w:pPr>
    </w:p>
    <w:sectPr w:rsidR="008F4D06" w:rsidRPr="00F476EB" w:rsidSect="007858EA">
      <w:pgSz w:w="11901" w:h="16817"/>
      <w:pgMar w:top="1588" w:right="1134" w:bottom="1361" w:left="2155"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6ED2" w14:textId="77777777" w:rsidR="00B25EFD" w:rsidRDefault="00B25EFD" w:rsidP="00423C0C">
      <w:r>
        <w:separator/>
      </w:r>
    </w:p>
  </w:endnote>
  <w:endnote w:type="continuationSeparator" w:id="0">
    <w:p w14:paraId="2885029C" w14:textId="77777777" w:rsidR="00B25EFD" w:rsidRDefault="00B25EFD" w:rsidP="0042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B732" w14:textId="77777777" w:rsidR="00B25EFD" w:rsidRDefault="00B25EFD" w:rsidP="00423C0C">
      <w:r>
        <w:separator/>
      </w:r>
    </w:p>
  </w:footnote>
  <w:footnote w:type="continuationSeparator" w:id="0">
    <w:p w14:paraId="086C42D9" w14:textId="77777777" w:rsidR="00B25EFD" w:rsidRDefault="00B25EFD" w:rsidP="0042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E2CF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38A8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FCA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4A8D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5C2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EC99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AE6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002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58B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9074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4E1D"/>
    <w:multiLevelType w:val="hybridMultilevel"/>
    <w:tmpl w:val="CB62FAEE"/>
    <w:lvl w:ilvl="0" w:tplc="C9C669DE">
      <w:numFmt w:val="bullet"/>
      <w:lvlText w:val=""/>
      <w:lvlJc w:val="left"/>
      <w:pPr>
        <w:ind w:left="360" w:hanging="360"/>
      </w:pPr>
      <w:rPr>
        <w:rFonts w:ascii="Symbol" w:eastAsiaTheme="minorHAnsi" w:hAnsi="Symbol" w:cs="Arial" w:hint="default"/>
        <w:sz w:val="2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15:restartNumberingAfterBreak="0">
    <w:nsid w:val="0964002D"/>
    <w:multiLevelType w:val="hybridMultilevel"/>
    <w:tmpl w:val="B38214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3875208"/>
    <w:multiLevelType w:val="hybridMultilevel"/>
    <w:tmpl w:val="B7D055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1E2C6D"/>
    <w:multiLevelType w:val="hybridMultilevel"/>
    <w:tmpl w:val="FDB80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F03B20"/>
    <w:multiLevelType w:val="hybridMultilevel"/>
    <w:tmpl w:val="138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22DF2"/>
    <w:multiLevelType w:val="hybridMultilevel"/>
    <w:tmpl w:val="205A935E"/>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ED4797"/>
    <w:multiLevelType w:val="hybridMultilevel"/>
    <w:tmpl w:val="A7364C28"/>
    <w:lvl w:ilvl="0" w:tplc="18F01D64">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046F21"/>
    <w:multiLevelType w:val="hybridMultilevel"/>
    <w:tmpl w:val="31620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131C50"/>
    <w:multiLevelType w:val="hybridMultilevel"/>
    <w:tmpl w:val="9B42E2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F277FD5"/>
    <w:multiLevelType w:val="hybridMultilevel"/>
    <w:tmpl w:val="BCB854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411A85"/>
    <w:multiLevelType w:val="hybridMultilevel"/>
    <w:tmpl w:val="06F41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37B7A5E"/>
    <w:multiLevelType w:val="hybridMultilevel"/>
    <w:tmpl w:val="84BC81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10766"/>
    <w:multiLevelType w:val="hybridMultilevel"/>
    <w:tmpl w:val="1E32D7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E525C11"/>
    <w:multiLevelType w:val="hybridMultilevel"/>
    <w:tmpl w:val="A44C77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536290"/>
    <w:multiLevelType w:val="hybridMultilevel"/>
    <w:tmpl w:val="7786EF32"/>
    <w:lvl w:ilvl="0" w:tplc="46826DB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503E0"/>
    <w:multiLevelType w:val="hybridMultilevel"/>
    <w:tmpl w:val="973E9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C82ABD"/>
    <w:multiLevelType w:val="hybridMultilevel"/>
    <w:tmpl w:val="B2060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567E6C"/>
    <w:multiLevelType w:val="hybridMultilevel"/>
    <w:tmpl w:val="7C8A4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1A7C65"/>
    <w:multiLevelType w:val="hybridMultilevel"/>
    <w:tmpl w:val="20BE8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89D2809"/>
    <w:multiLevelType w:val="hybridMultilevel"/>
    <w:tmpl w:val="3E28F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43438A0"/>
    <w:multiLevelType w:val="hybridMultilevel"/>
    <w:tmpl w:val="3BCED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221ABC"/>
    <w:multiLevelType w:val="hybridMultilevel"/>
    <w:tmpl w:val="C23E7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8062634">
    <w:abstractNumId w:val="0"/>
  </w:num>
  <w:num w:numId="2" w16cid:durableId="28334588">
    <w:abstractNumId w:val="1"/>
  </w:num>
  <w:num w:numId="3" w16cid:durableId="426510956">
    <w:abstractNumId w:val="2"/>
  </w:num>
  <w:num w:numId="4" w16cid:durableId="2102141974">
    <w:abstractNumId w:val="3"/>
  </w:num>
  <w:num w:numId="5" w16cid:durableId="481042085">
    <w:abstractNumId w:val="8"/>
  </w:num>
  <w:num w:numId="6" w16cid:durableId="1095397350">
    <w:abstractNumId w:val="4"/>
  </w:num>
  <w:num w:numId="7" w16cid:durableId="299503626">
    <w:abstractNumId w:val="5"/>
  </w:num>
  <w:num w:numId="8" w16cid:durableId="449670265">
    <w:abstractNumId w:val="6"/>
  </w:num>
  <w:num w:numId="9" w16cid:durableId="53043478">
    <w:abstractNumId w:val="7"/>
  </w:num>
  <w:num w:numId="10" w16cid:durableId="385488864">
    <w:abstractNumId w:val="9"/>
  </w:num>
  <w:num w:numId="11" w16cid:durableId="2081363939">
    <w:abstractNumId w:val="24"/>
  </w:num>
  <w:num w:numId="12" w16cid:durableId="1290628058">
    <w:abstractNumId w:val="12"/>
  </w:num>
  <w:num w:numId="13" w16cid:durableId="516310608">
    <w:abstractNumId w:val="16"/>
  </w:num>
  <w:num w:numId="14" w16cid:durableId="1636333019">
    <w:abstractNumId w:val="13"/>
  </w:num>
  <w:num w:numId="15" w16cid:durableId="762993818">
    <w:abstractNumId w:val="23"/>
  </w:num>
  <w:num w:numId="16" w16cid:durableId="1713462988">
    <w:abstractNumId w:val="11"/>
  </w:num>
  <w:num w:numId="17" w16cid:durableId="643320312">
    <w:abstractNumId w:val="31"/>
  </w:num>
  <w:num w:numId="18" w16cid:durableId="1280338666">
    <w:abstractNumId w:val="29"/>
  </w:num>
  <w:num w:numId="19" w16cid:durableId="1258369739">
    <w:abstractNumId w:val="20"/>
  </w:num>
  <w:num w:numId="20" w16cid:durableId="1629965982">
    <w:abstractNumId w:val="17"/>
  </w:num>
  <w:num w:numId="21" w16cid:durableId="1398358312">
    <w:abstractNumId w:val="27"/>
  </w:num>
  <w:num w:numId="22" w16cid:durableId="1934050569">
    <w:abstractNumId w:val="19"/>
  </w:num>
  <w:num w:numId="23" w16cid:durableId="2089495220">
    <w:abstractNumId w:val="28"/>
  </w:num>
  <w:num w:numId="24" w16cid:durableId="600185612">
    <w:abstractNumId w:val="22"/>
  </w:num>
  <w:num w:numId="25" w16cid:durableId="196622658">
    <w:abstractNumId w:val="26"/>
  </w:num>
  <w:num w:numId="26" w16cid:durableId="2112780875">
    <w:abstractNumId w:val="15"/>
  </w:num>
  <w:num w:numId="27" w16cid:durableId="349256726">
    <w:abstractNumId w:val="10"/>
  </w:num>
  <w:num w:numId="28" w16cid:durableId="1423182334">
    <w:abstractNumId w:val="21"/>
  </w:num>
  <w:num w:numId="29" w16cid:durableId="564026106">
    <w:abstractNumId w:val="30"/>
  </w:num>
  <w:num w:numId="30" w16cid:durableId="612128598">
    <w:abstractNumId w:val="14"/>
  </w:num>
  <w:num w:numId="31" w16cid:durableId="2142532760">
    <w:abstractNumId w:val="18"/>
  </w:num>
  <w:num w:numId="32" w16cid:durableId="2771527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38"/>
    <w:rsid w:val="00014DAA"/>
    <w:rsid w:val="00015072"/>
    <w:rsid w:val="00032498"/>
    <w:rsid w:val="0004553E"/>
    <w:rsid w:val="000475AB"/>
    <w:rsid w:val="00047DE3"/>
    <w:rsid w:val="00092B09"/>
    <w:rsid w:val="00093F46"/>
    <w:rsid w:val="00094C57"/>
    <w:rsid w:val="00094D5E"/>
    <w:rsid w:val="000B0EBA"/>
    <w:rsid w:val="000B36F0"/>
    <w:rsid w:val="000B75B8"/>
    <w:rsid w:val="000C208D"/>
    <w:rsid w:val="000D7055"/>
    <w:rsid w:val="000D7EA4"/>
    <w:rsid w:val="000F0422"/>
    <w:rsid w:val="000F480C"/>
    <w:rsid w:val="0011482B"/>
    <w:rsid w:val="001170E8"/>
    <w:rsid w:val="00123E65"/>
    <w:rsid w:val="00126B31"/>
    <w:rsid w:val="00127738"/>
    <w:rsid w:val="001524D4"/>
    <w:rsid w:val="001770DD"/>
    <w:rsid w:val="0017780F"/>
    <w:rsid w:val="001823DC"/>
    <w:rsid w:val="00187629"/>
    <w:rsid w:val="001A0944"/>
    <w:rsid w:val="001C1E3A"/>
    <w:rsid w:val="001F702E"/>
    <w:rsid w:val="002347FF"/>
    <w:rsid w:val="0025020F"/>
    <w:rsid w:val="00250502"/>
    <w:rsid w:val="00271503"/>
    <w:rsid w:val="00281BA2"/>
    <w:rsid w:val="00283572"/>
    <w:rsid w:val="00283693"/>
    <w:rsid w:val="00284C3E"/>
    <w:rsid w:val="00292683"/>
    <w:rsid w:val="002B7C4E"/>
    <w:rsid w:val="002D16F4"/>
    <w:rsid w:val="002D3EA9"/>
    <w:rsid w:val="002F202A"/>
    <w:rsid w:val="0030117C"/>
    <w:rsid w:val="00301D6D"/>
    <w:rsid w:val="0031105C"/>
    <w:rsid w:val="00315E8F"/>
    <w:rsid w:val="00327B06"/>
    <w:rsid w:val="00337BBD"/>
    <w:rsid w:val="00342C50"/>
    <w:rsid w:val="00346CBE"/>
    <w:rsid w:val="00382A2C"/>
    <w:rsid w:val="00387FE8"/>
    <w:rsid w:val="0039581A"/>
    <w:rsid w:val="003B3053"/>
    <w:rsid w:val="003B5F5A"/>
    <w:rsid w:val="003C0F49"/>
    <w:rsid w:val="003C617B"/>
    <w:rsid w:val="003F501C"/>
    <w:rsid w:val="00402679"/>
    <w:rsid w:val="00403A9D"/>
    <w:rsid w:val="00420FFB"/>
    <w:rsid w:val="00422497"/>
    <w:rsid w:val="004228B1"/>
    <w:rsid w:val="00423C0C"/>
    <w:rsid w:val="00424D22"/>
    <w:rsid w:val="00435712"/>
    <w:rsid w:val="00435CEE"/>
    <w:rsid w:val="0044219F"/>
    <w:rsid w:val="004530F7"/>
    <w:rsid w:val="0046288C"/>
    <w:rsid w:val="00470272"/>
    <w:rsid w:val="0048646F"/>
    <w:rsid w:val="0049521A"/>
    <w:rsid w:val="004A241F"/>
    <w:rsid w:val="004A4758"/>
    <w:rsid w:val="004A6CAD"/>
    <w:rsid w:val="004C0FC1"/>
    <w:rsid w:val="004D78ED"/>
    <w:rsid w:val="004E1EF5"/>
    <w:rsid w:val="004F5FE4"/>
    <w:rsid w:val="0051276A"/>
    <w:rsid w:val="00515433"/>
    <w:rsid w:val="005244A2"/>
    <w:rsid w:val="005320F4"/>
    <w:rsid w:val="00542C8C"/>
    <w:rsid w:val="005439B2"/>
    <w:rsid w:val="005529D9"/>
    <w:rsid w:val="005542C8"/>
    <w:rsid w:val="0055592A"/>
    <w:rsid w:val="005644C2"/>
    <w:rsid w:val="00570898"/>
    <w:rsid w:val="00574C7A"/>
    <w:rsid w:val="00592213"/>
    <w:rsid w:val="00593155"/>
    <w:rsid w:val="005A0E85"/>
    <w:rsid w:val="005A6406"/>
    <w:rsid w:val="005E309B"/>
    <w:rsid w:val="005E76CC"/>
    <w:rsid w:val="005F4F77"/>
    <w:rsid w:val="00630B52"/>
    <w:rsid w:val="00635566"/>
    <w:rsid w:val="0064269A"/>
    <w:rsid w:val="00666B60"/>
    <w:rsid w:val="00667AEA"/>
    <w:rsid w:val="00667E27"/>
    <w:rsid w:val="00670C8E"/>
    <w:rsid w:val="006A3232"/>
    <w:rsid w:val="006A505D"/>
    <w:rsid w:val="006B1A8A"/>
    <w:rsid w:val="006B64BC"/>
    <w:rsid w:val="006C25B6"/>
    <w:rsid w:val="006C386D"/>
    <w:rsid w:val="006E670D"/>
    <w:rsid w:val="0072438C"/>
    <w:rsid w:val="00727F08"/>
    <w:rsid w:val="00734037"/>
    <w:rsid w:val="00751921"/>
    <w:rsid w:val="00755742"/>
    <w:rsid w:val="007661E1"/>
    <w:rsid w:val="00772D02"/>
    <w:rsid w:val="0077557A"/>
    <w:rsid w:val="007858EA"/>
    <w:rsid w:val="0078742E"/>
    <w:rsid w:val="00791BDE"/>
    <w:rsid w:val="007A1E36"/>
    <w:rsid w:val="007A3BBC"/>
    <w:rsid w:val="007C7AA8"/>
    <w:rsid w:val="00812F7F"/>
    <w:rsid w:val="00834D9E"/>
    <w:rsid w:val="00844D26"/>
    <w:rsid w:val="00846837"/>
    <w:rsid w:val="00851779"/>
    <w:rsid w:val="008770EF"/>
    <w:rsid w:val="00883A71"/>
    <w:rsid w:val="00894B0B"/>
    <w:rsid w:val="008A1AD6"/>
    <w:rsid w:val="008B4810"/>
    <w:rsid w:val="008B488F"/>
    <w:rsid w:val="008C5C72"/>
    <w:rsid w:val="008D35B8"/>
    <w:rsid w:val="008D365E"/>
    <w:rsid w:val="008D7109"/>
    <w:rsid w:val="008F260D"/>
    <w:rsid w:val="008F4D06"/>
    <w:rsid w:val="00905BFE"/>
    <w:rsid w:val="00942EEB"/>
    <w:rsid w:val="009433F4"/>
    <w:rsid w:val="0096703A"/>
    <w:rsid w:val="00984703"/>
    <w:rsid w:val="009909B5"/>
    <w:rsid w:val="00996AC5"/>
    <w:rsid w:val="009B32A4"/>
    <w:rsid w:val="009C2FC0"/>
    <w:rsid w:val="009C4FB6"/>
    <w:rsid w:val="009D4D0C"/>
    <w:rsid w:val="009D6D60"/>
    <w:rsid w:val="009E676A"/>
    <w:rsid w:val="00A06765"/>
    <w:rsid w:val="00A11C8D"/>
    <w:rsid w:val="00A15A3F"/>
    <w:rsid w:val="00A5448C"/>
    <w:rsid w:val="00A71175"/>
    <w:rsid w:val="00A96B6B"/>
    <w:rsid w:val="00A96F78"/>
    <w:rsid w:val="00AC14C0"/>
    <w:rsid w:val="00AE0397"/>
    <w:rsid w:val="00AF433E"/>
    <w:rsid w:val="00B05A73"/>
    <w:rsid w:val="00B10A8B"/>
    <w:rsid w:val="00B25EFD"/>
    <w:rsid w:val="00B436E9"/>
    <w:rsid w:val="00B55019"/>
    <w:rsid w:val="00B62857"/>
    <w:rsid w:val="00B7618F"/>
    <w:rsid w:val="00B9299B"/>
    <w:rsid w:val="00B9321D"/>
    <w:rsid w:val="00BA140F"/>
    <w:rsid w:val="00BA1543"/>
    <w:rsid w:val="00BB5E43"/>
    <w:rsid w:val="00BC206F"/>
    <w:rsid w:val="00BC711C"/>
    <w:rsid w:val="00BD2FAB"/>
    <w:rsid w:val="00BD437D"/>
    <w:rsid w:val="00BD49F1"/>
    <w:rsid w:val="00BF31FF"/>
    <w:rsid w:val="00C00E59"/>
    <w:rsid w:val="00C01EEB"/>
    <w:rsid w:val="00C12619"/>
    <w:rsid w:val="00C17990"/>
    <w:rsid w:val="00C202CB"/>
    <w:rsid w:val="00C23ABE"/>
    <w:rsid w:val="00C31347"/>
    <w:rsid w:val="00C53A3B"/>
    <w:rsid w:val="00C54246"/>
    <w:rsid w:val="00C54CBE"/>
    <w:rsid w:val="00C837C3"/>
    <w:rsid w:val="00C8603D"/>
    <w:rsid w:val="00C95528"/>
    <w:rsid w:val="00C95E8E"/>
    <w:rsid w:val="00CA17A4"/>
    <w:rsid w:val="00CB52A2"/>
    <w:rsid w:val="00CD437B"/>
    <w:rsid w:val="00CE7741"/>
    <w:rsid w:val="00CF687E"/>
    <w:rsid w:val="00D05361"/>
    <w:rsid w:val="00D123AE"/>
    <w:rsid w:val="00D21272"/>
    <w:rsid w:val="00D35424"/>
    <w:rsid w:val="00D364CA"/>
    <w:rsid w:val="00D52287"/>
    <w:rsid w:val="00D663F4"/>
    <w:rsid w:val="00D66BD0"/>
    <w:rsid w:val="00D71AE8"/>
    <w:rsid w:val="00D74735"/>
    <w:rsid w:val="00D977F5"/>
    <w:rsid w:val="00DA3E52"/>
    <w:rsid w:val="00DA468C"/>
    <w:rsid w:val="00DA7C5D"/>
    <w:rsid w:val="00DB6462"/>
    <w:rsid w:val="00DC5B66"/>
    <w:rsid w:val="00E00A7A"/>
    <w:rsid w:val="00E01750"/>
    <w:rsid w:val="00E27244"/>
    <w:rsid w:val="00E663FC"/>
    <w:rsid w:val="00E933F1"/>
    <w:rsid w:val="00EB05EB"/>
    <w:rsid w:val="00EB175E"/>
    <w:rsid w:val="00EB24B4"/>
    <w:rsid w:val="00EB3D95"/>
    <w:rsid w:val="00EC4B05"/>
    <w:rsid w:val="00EC7448"/>
    <w:rsid w:val="00EE7209"/>
    <w:rsid w:val="00EF40D9"/>
    <w:rsid w:val="00EF5128"/>
    <w:rsid w:val="00F20B6F"/>
    <w:rsid w:val="00F25028"/>
    <w:rsid w:val="00F3155F"/>
    <w:rsid w:val="00F32692"/>
    <w:rsid w:val="00F476EB"/>
    <w:rsid w:val="00F54651"/>
    <w:rsid w:val="00F5695E"/>
    <w:rsid w:val="00F56B43"/>
    <w:rsid w:val="00F6273B"/>
    <w:rsid w:val="00F72BA8"/>
    <w:rsid w:val="00FB431C"/>
    <w:rsid w:val="00FC5326"/>
    <w:rsid w:val="00FE06EF"/>
    <w:rsid w:val="00FE4D7E"/>
    <w:rsid w:val="00FF619B"/>
    <w:rsid w:val="0326DAB2"/>
    <w:rsid w:val="04A0D948"/>
    <w:rsid w:val="0599FB3E"/>
    <w:rsid w:val="0670726C"/>
    <w:rsid w:val="088F4E8D"/>
    <w:rsid w:val="0B3D0D9A"/>
    <w:rsid w:val="10D13A4F"/>
    <w:rsid w:val="138962EC"/>
    <w:rsid w:val="17DEB7D5"/>
    <w:rsid w:val="1B1C4B93"/>
    <w:rsid w:val="1BDD2503"/>
    <w:rsid w:val="1DD66D07"/>
    <w:rsid w:val="290310CF"/>
    <w:rsid w:val="2AAF1405"/>
    <w:rsid w:val="2FF7296D"/>
    <w:rsid w:val="304D5F9F"/>
    <w:rsid w:val="33BA2C9E"/>
    <w:rsid w:val="361229D8"/>
    <w:rsid w:val="37A3C917"/>
    <w:rsid w:val="39ABE8EF"/>
    <w:rsid w:val="3BE48994"/>
    <w:rsid w:val="3C415E1E"/>
    <w:rsid w:val="458C4DF8"/>
    <w:rsid w:val="4D892306"/>
    <w:rsid w:val="5101E3B8"/>
    <w:rsid w:val="5BC70C26"/>
    <w:rsid w:val="5CADDBB2"/>
    <w:rsid w:val="5DA02F81"/>
    <w:rsid w:val="6E0D3E62"/>
    <w:rsid w:val="703DB43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19D2"/>
  <w15:chartTrackingRefBased/>
  <w15:docId w15:val="{07849B5A-2983-4D99-BD7E-B8F4409D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287"/>
    <w:pPr>
      <w:spacing w:after="160" w:line="300" w:lineRule="exact"/>
      <w:outlineLvl w:val="0"/>
    </w:pPr>
    <w:rPr>
      <w:rFonts w:ascii="Arial" w:hAnsi="Arial" w:cs="Times New Roman (Body CS)"/>
      <w:noProof/>
      <w:spacing w:val="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D06"/>
    <w:rPr>
      <w:color w:val="0563C1" w:themeColor="hyperlink"/>
      <w:u w:val="single"/>
    </w:rPr>
  </w:style>
  <w:style w:type="character" w:styleId="FollowedHyperlink">
    <w:name w:val="FollowedHyperlink"/>
    <w:basedOn w:val="DefaultParagraphFont"/>
    <w:uiPriority w:val="99"/>
    <w:semiHidden/>
    <w:unhideWhenUsed/>
    <w:rsid w:val="008F4D06"/>
    <w:rPr>
      <w:color w:val="954F72" w:themeColor="followedHyperlink"/>
      <w:u w:val="single"/>
    </w:rPr>
  </w:style>
  <w:style w:type="paragraph" w:styleId="Header">
    <w:name w:val="header"/>
    <w:basedOn w:val="Normal"/>
    <w:link w:val="HeaderChar"/>
    <w:uiPriority w:val="99"/>
    <w:unhideWhenUsed/>
    <w:rsid w:val="007858EA"/>
    <w:pPr>
      <w:tabs>
        <w:tab w:val="center" w:pos="4513"/>
        <w:tab w:val="right" w:pos="9026"/>
      </w:tabs>
      <w:spacing w:after="120"/>
    </w:pPr>
  </w:style>
  <w:style w:type="character" w:customStyle="1" w:styleId="HeaderChar">
    <w:name w:val="Header Char"/>
    <w:basedOn w:val="DefaultParagraphFont"/>
    <w:link w:val="Header"/>
    <w:uiPriority w:val="99"/>
    <w:rsid w:val="007858EA"/>
  </w:style>
  <w:style w:type="paragraph" w:styleId="Footer">
    <w:name w:val="footer"/>
    <w:basedOn w:val="Normal"/>
    <w:link w:val="FooterChar"/>
    <w:uiPriority w:val="99"/>
    <w:unhideWhenUsed/>
    <w:rsid w:val="00301D6D"/>
    <w:pPr>
      <w:tabs>
        <w:tab w:val="center" w:pos="4513"/>
        <w:tab w:val="right" w:pos="9026"/>
      </w:tabs>
    </w:pPr>
  </w:style>
  <w:style w:type="character" w:customStyle="1" w:styleId="Heading1Char">
    <w:name w:val="Heading 1 Char"/>
    <w:basedOn w:val="DefaultParagraphFont"/>
    <w:link w:val="Heading1"/>
    <w:uiPriority w:val="9"/>
    <w:rsid w:val="008F4D06"/>
    <w:rPr>
      <w:rFonts w:ascii="Arial" w:hAnsi="Arial" w:cs="Times New Roman (Body CS)"/>
      <w:noProof/>
      <w:spacing w:val="4"/>
      <w:sz w:val="22"/>
    </w:rPr>
  </w:style>
  <w:style w:type="paragraph" w:styleId="NoSpacing">
    <w:name w:val="No Spacing"/>
    <w:link w:val="NoSpacingChar"/>
    <w:uiPriority w:val="1"/>
    <w:qFormat/>
    <w:rsid w:val="00DC5B66"/>
  </w:style>
  <w:style w:type="paragraph" w:styleId="Subtitle">
    <w:name w:val="Subtitle"/>
    <w:basedOn w:val="Normal"/>
    <w:next w:val="Normal"/>
    <w:link w:val="SubtitleChar"/>
    <w:uiPriority w:val="11"/>
    <w:qFormat/>
    <w:rsid w:val="00DC5B6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C5B66"/>
    <w:rPr>
      <w:rFonts w:eastAsiaTheme="minorEastAsia"/>
      <w:color w:val="5A5A5A" w:themeColor="text1" w:themeTint="A5"/>
      <w:spacing w:val="15"/>
      <w:sz w:val="22"/>
      <w:szCs w:val="22"/>
    </w:rPr>
  </w:style>
  <w:style w:type="character" w:styleId="Emphasis">
    <w:name w:val="Emphasis"/>
    <w:basedOn w:val="DefaultParagraphFont"/>
    <w:uiPriority w:val="20"/>
    <w:qFormat/>
    <w:rsid w:val="00DC5B66"/>
    <w:rPr>
      <w:i/>
      <w:iCs/>
    </w:rPr>
  </w:style>
  <w:style w:type="character" w:styleId="Strong">
    <w:name w:val="Strong"/>
    <w:basedOn w:val="DefaultParagraphFont"/>
    <w:uiPriority w:val="22"/>
    <w:qFormat/>
    <w:rsid w:val="00DC5B66"/>
    <w:rPr>
      <w:b/>
      <w:bCs/>
    </w:rPr>
  </w:style>
  <w:style w:type="character" w:customStyle="1" w:styleId="FooterChar">
    <w:name w:val="Footer Char"/>
    <w:basedOn w:val="DefaultParagraphFont"/>
    <w:link w:val="Footer"/>
    <w:uiPriority w:val="99"/>
    <w:rsid w:val="00301D6D"/>
  </w:style>
  <w:style w:type="paragraph" w:customStyle="1" w:styleId="LHGreeting">
    <w:name w:val="LH Greeting"/>
    <w:basedOn w:val="Normal"/>
    <w:qFormat/>
    <w:rsid w:val="00D52287"/>
    <w:pPr>
      <w:spacing w:after="480" w:line="300" w:lineRule="exact"/>
    </w:pPr>
    <w:rPr>
      <w:rFonts w:ascii="Arial" w:hAnsi="Arial" w:cs="Times New Roman (Body CS)"/>
      <w:noProof/>
      <w:spacing w:val="4"/>
      <w:sz w:val="22"/>
    </w:rPr>
  </w:style>
  <w:style w:type="paragraph" w:customStyle="1" w:styleId="LHClosing">
    <w:name w:val="LH Closing"/>
    <w:basedOn w:val="Normal"/>
    <w:qFormat/>
    <w:rsid w:val="00D52287"/>
    <w:pPr>
      <w:spacing w:after="920" w:line="300" w:lineRule="exact"/>
    </w:pPr>
    <w:rPr>
      <w:rFonts w:ascii="Arial" w:hAnsi="Arial" w:cs="Times New Roman (Body CS)"/>
      <w:noProof/>
      <w:spacing w:val="4"/>
      <w:sz w:val="22"/>
    </w:rPr>
  </w:style>
  <w:style w:type="paragraph" w:customStyle="1" w:styleId="LHSignatory">
    <w:name w:val="LH Signatory"/>
    <w:basedOn w:val="Normal"/>
    <w:qFormat/>
    <w:rsid w:val="00D52287"/>
    <w:pPr>
      <w:spacing w:line="300" w:lineRule="exact"/>
    </w:pPr>
    <w:rPr>
      <w:rFonts w:ascii="Arial" w:hAnsi="Arial" w:cs="Times New Roman (Body CS)"/>
      <w:noProof/>
      <w:spacing w:val="4"/>
      <w:sz w:val="22"/>
    </w:rPr>
  </w:style>
  <w:style w:type="paragraph" w:customStyle="1" w:styleId="LHFinalParagraph">
    <w:name w:val="LH Final Paragraph"/>
    <w:basedOn w:val="Normal"/>
    <w:qFormat/>
    <w:rsid w:val="00D52287"/>
    <w:pPr>
      <w:spacing w:after="360" w:line="300" w:lineRule="exact"/>
    </w:pPr>
    <w:rPr>
      <w:rFonts w:ascii="Arial" w:hAnsi="Arial" w:cs="Times New Roman (Body CS)"/>
      <w:b/>
      <w:bCs/>
      <w:noProof/>
      <w:spacing w:val="4"/>
      <w:sz w:val="22"/>
    </w:rPr>
  </w:style>
  <w:style w:type="paragraph" w:customStyle="1" w:styleId="LHHyperlink">
    <w:name w:val="LH Hyperlink"/>
    <w:basedOn w:val="Normal"/>
    <w:link w:val="LHHyperlinkChar"/>
    <w:qFormat/>
    <w:rsid w:val="00D52287"/>
    <w:pPr>
      <w:spacing w:after="160" w:line="300" w:lineRule="exact"/>
    </w:pPr>
    <w:rPr>
      <w:rFonts w:ascii="Arial" w:hAnsi="Arial" w:cs="Times New Roman (Body CS)"/>
      <w:b/>
      <w:bCs/>
      <w:noProof/>
      <w:color w:val="2841C3"/>
      <w:spacing w:val="4"/>
      <w:sz w:val="22"/>
    </w:rPr>
  </w:style>
  <w:style w:type="character" w:customStyle="1" w:styleId="LHHyperlinkChar">
    <w:name w:val="LH Hyperlink Char"/>
    <w:basedOn w:val="DefaultParagraphFont"/>
    <w:link w:val="LHHyperlink"/>
    <w:rsid w:val="00D52287"/>
    <w:rPr>
      <w:rFonts w:ascii="Arial" w:hAnsi="Arial" w:cs="Times New Roman (Body CS)"/>
      <w:b/>
      <w:bCs/>
      <w:noProof/>
      <w:color w:val="2841C3"/>
      <w:spacing w:val="4"/>
      <w:sz w:val="22"/>
    </w:rPr>
  </w:style>
  <w:style w:type="paragraph" w:customStyle="1" w:styleId="LH-Footer">
    <w:name w:val="LH-Footer"/>
    <w:basedOn w:val="Normal"/>
    <w:qFormat/>
    <w:rsid w:val="00301D6D"/>
    <w:rPr>
      <w:rFonts w:ascii="Arial" w:hAnsi="Arial" w:cs="Arial"/>
      <w:color w:val="0047BA"/>
      <w:spacing w:val="2"/>
      <w:sz w:val="18"/>
      <w:szCs w:val="18"/>
    </w:rPr>
  </w:style>
  <w:style w:type="character" w:styleId="UnresolvedMention">
    <w:name w:val="Unresolved Mention"/>
    <w:basedOn w:val="DefaultParagraphFont"/>
    <w:uiPriority w:val="99"/>
    <w:semiHidden/>
    <w:unhideWhenUsed/>
    <w:rsid w:val="009B32A4"/>
    <w:rPr>
      <w:color w:val="605E5C"/>
      <w:shd w:val="clear" w:color="auto" w:fill="E1DFDD"/>
    </w:rPr>
  </w:style>
  <w:style w:type="paragraph" w:customStyle="1" w:styleId="BasicParagraph">
    <w:name w:val="[Basic Paragraph]"/>
    <w:basedOn w:val="Normal"/>
    <w:uiPriority w:val="99"/>
    <w:rsid w:val="00D364CA"/>
    <w:pPr>
      <w:autoSpaceDE w:val="0"/>
      <w:autoSpaceDN w:val="0"/>
      <w:adjustRightInd w:val="0"/>
      <w:spacing w:line="288" w:lineRule="auto"/>
      <w:textAlignment w:val="center"/>
    </w:pPr>
    <w:rPr>
      <w:rFonts w:ascii="Minion Pro" w:hAnsi="Minion Pro" w:cs="Minion Pro"/>
      <w:color w:val="000000"/>
      <w:kern w:val="0"/>
      <w:lang w:val="en-US"/>
    </w:rPr>
  </w:style>
  <w:style w:type="paragraph" w:customStyle="1" w:styleId="LHBodyItalic">
    <w:name w:val="LH Body Italic"/>
    <w:basedOn w:val="Normal"/>
    <w:qFormat/>
    <w:rsid w:val="00D52287"/>
    <w:pPr>
      <w:spacing w:after="160" w:line="300" w:lineRule="exact"/>
    </w:pPr>
    <w:rPr>
      <w:rFonts w:ascii="Arial" w:hAnsi="Arial" w:cs="Times New Roman (Body CS)"/>
      <w:i/>
      <w:noProof/>
      <w:spacing w:val="4"/>
      <w:sz w:val="22"/>
    </w:rPr>
  </w:style>
  <w:style w:type="paragraph" w:customStyle="1" w:styleId="JDJobtitle">
    <w:name w:val="JD Job title"/>
    <w:basedOn w:val="Normal"/>
    <w:qFormat/>
    <w:rsid w:val="00D52287"/>
    <w:pPr>
      <w:spacing w:after="160" w:line="460" w:lineRule="atLeast"/>
    </w:pPr>
    <w:rPr>
      <w:rFonts w:ascii="Arial" w:hAnsi="Arial" w:cs="Arial"/>
      <w:b/>
      <w:bCs/>
      <w:noProof/>
      <w:color w:val="2841C3"/>
      <w:spacing w:val="4"/>
      <w:sz w:val="36"/>
      <w:szCs w:val="40"/>
    </w:rPr>
  </w:style>
  <w:style w:type="paragraph" w:customStyle="1" w:styleId="JDLocation">
    <w:name w:val="JD Location"/>
    <w:basedOn w:val="Normal"/>
    <w:qFormat/>
    <w:rsid w:val="00D52287"/>
    <w:pPr>
      <w:spacing w:after="320" w:line="320" w:lineRule="atLeast"/>
    </w:pPr>
    <w:rPr>
      <w:rFonts w:ascii="Arial" w:hAnsi="Arial" w:cs="Times New Roman (Body CS)"/>
      <w:b/>
      <w:bCs/>
      <w:noProof/>
      <w:color w:val="2841C3"/>
      <w:spacing w:val="4"/>
      <w:szCs w:val="26"/>
    </w:rPr>
  </w:style>
  <w:style w:type="character" w:customStyle="1" w:styleId="NoSpacingChar">
    <w:name w:val="No Spacing Char"/>
    <w:basedOn w:val="DefaultParagraphFont"/>
    <w:link w:val="NoSpacing"/>
    <w:uiPriority w:val="1"/>
    <w:rsid w:val="0044219F"/>
  </w:style>
  <w:style w:type="paragraph" w:customStyle="1" w:styleId="JD-H1">
    <w:name w:val="JD-H1"/>
    <w:basedOn w:val="Normal"/>
    <w:uiPriority w:val="99"/>
    <w:rsid w:val="00123E65"/>
    <w:pPr>
      <w:suppressAutoHyphens/>
      <w:autoSpaceDE w:val="0"/>
      <w:autoSpaceDN w:val="0"/>
      <w:adjustRightInd w:val="0"/>
      <w:spacing w:after="170" w:line="460" w:lineRule="atLeast"/>
      <w:textAlignment w:val="center"/>
    </w:pPr>
    <w:rPr>
      <w:rFonts w:ascii="Arial" w:hAnsi="Arial" w:cs="Arial"/>
      <w:b/>
      <w:bCs/>
      <w:color w:val="0047BA"/>
      <w:spacing w:val="4"/>
      <w:kern w:val="0"/>
      <w:sz w:val="36"/>
      <w:szCs w:val="36"/>
      <w:lang w:val="en-US"/>
    </w:rPr>
  </w:style>
  <w:style w:type="paragraph" w:customStyle="1" w:styleId="JD-FTE-location">
    <w:name w:val="JD-FTE-location"/>
    <w:basedOn w:val="Normal"/>
    <w:uiPriority w:val="99"/>
    <w:rsid w:val="00123E65"/>
    <w:pPr>
      <w:suppressAutoHyphens/>
      <w:autoSpaceDE w:val="0"/>
      <w:autoSpaceDN w:val="0"/>
      <w:adjustRightInd w:val="0"/>
      <w:spacing w:after="510" w:line="320" w:lineRule="atLeast"/>
      <w:textAlignment w:val="center"/>
    </w:pPr>
    <w:rPr>
      <w:rFonts w:ascii="Arial" w:hAnsi="Arial" w:cs="Arial"/>
      <w:b/>
      <w:bCs/>
      <w:color w:val="0047BA"/>
      <w:spacing w:val="2"/>
      <w:kern w:val="0"/>
      <w:lang w:val="en-US"/>
    </w:rPr>
  </w:style>
  <w:style w:type="paragraph" w:customStyle="1" w:styleId="JDH2">
    <w:name w:val="JD H2"/>
    <w:basedOn w:val="Normal"/>
    <w:uiPriority w:val="99"/>
    <w:rsid w:val="009D6D60"/>
    <w:pPr>
      <w:suppressAutoHyphens/>
      <w:autoSpaceDE w:val="0"/>
      <w:autoSpaceDN w:val="0"/>
      <w:adjustRightInd w:val="0"/>
      <w:spacing w:before="320" w:after="160" w:line="320" w:lineRule="atLeast"/>
      <w:textAlignment w:val="center"/>
    </w:pPr>
    <w:rPr>
      <w:rFonts w:ascii="Arial" w:hAnsi="Arial" w:cs="Arial"/>
      <w:b/>
      <w:bCs/>
      <w:color w:val="0047BA"/>
      <w:spacing w:val="2"/>
      <w:kern w:val="0"/>
      <w:lang w:val="en-US"/>
    </w:rPr>
  </w:style>
  <w:style w:type="paragraph" w:customStyle="1" w:styleId="JDBody">
    <w:name w:val="JD Body"/>
    <w:basedOn w:val="Normal"/>
    <w:uiPriority w:val="99"/>
    <w:rsid w:val="009D6D60"/>
    <w:pPr>
      <w:suppressAutoHyphens/>
      <w:autoSpaceDE w:val="0"/>
      <w:autoSpaceDN w:val="0"/>
      <w:adjustRightInd w:val="0"/>
      <w:spacing w:after="160" w:line="280" w:lineRule="atLeast"/>
      <w:textAlignment w:val="center"/>
    </w:pPr>
    <w:rPr>
      <w:rFonts w:ascii="Arial" w:hAnsi="Arial" w:cs="Arial"/>
      <w:color w:val="000000"/>
      <w:spacing w:val="2"/>
      <w:kern w:val="0"/>
      <w:sz w:val="20"/>
      <w:szCs w:val="22"/>
      <w:lang w:val="en-US"/>
    </w:rPr>
  </w:style>
  <w:style w:type="paragraph" w:customStyle="1" w:styleId="JDBullets">
    <w:name w:val="JD Bullets"/>
    <w:basedOn w:val="JDBody"/>
    <w:uiPriority w:val="99"/>
    <w:rsid w:val="005A6406"/>
    <w:pPr>
      <w:tabs>
        <w:tab w:val="left" w:pos="340"/>
      </w:tabs>
      <w:spacing w:after="80"/>
      <w:ind w:left="340" w:hanging="340"/>
    </w:pPr>
    <w:rPr>
      <w:szCs w:val="20"/>
    </w:rPr>
  </w:style>
  <w:style w:type="paragraph" w:customStyle="1" w:styleId="JDFinalBullet">
    <w:name w:val="JD Final Bullet"/>
    <w:basedOn w:val="JDBullets"/>
    <w:uiPriority w:val="99"/>
    <w:rsid w:val="005A6406"/>
    <w:pPr>
      <w:spacing w:after="160"/>
    </w:pPr>
  </w:style>
  <w:style w:type="paragraph" w:customStyle="1" w:styleId="JD-body1">
    <w:name w:val="JD-body1"/>
    <w:basedOn w:val="JDBody"/>
    <w:uiPriority w:val="99"/>
    <w:rsid w:val="00123E65"/>
    <w:pPr>
      <w:spacing w:after="120"/>
    </w:pPr>
    <w:rPr>
      <w:szCs w:val="20"/>
    </w:rPr>
  </w:style>
  <w:style w:type="paragraph" w:customStyle="1" w:styleId="JD-valueshead">
    <w:name w:val="JD-values head"/>
    <w:basedOn w:val="JD-body1"/>
    <w:uiPriority w:val="99"/>
    <w:rsid w:val="00667AEA"/>
    <w:pPr>
      <w:spacing w:after="57"/>
    </w:pPr>
    <w:rPr>
      <w:b/>
      <w:bCs/>
      <w:color w:val="00BB70"/>
    </w:rPr>
  </w:style>
  <w:style w:type="paragraph" w:customStyle="1" w:styleId="JDH3green">
    <w:name w:val="JD H3 (green)"/>
    <w:basedOn w:val="JDH2"/>
    <w:qFormat/>
    <w:rsid w:val="000475AB"/>
    <w:pPr>
      <w:spacing w:before="160" w:after="40" w:line="280" w:lineRule="atLeast"/>
    </w:pPr>
    <w:rPr>
      <w:bCs w:val="0"/>
      <w:color w:val="00BC70"/>
      <w:sz w:val="21"/>
      <w:szCs w:val="22"/>
    </w:rPr>
  </w:style>
  <w:style w:type="paragraph" w:customStyle="1" w:styleId="Style1">
    <w:name w:val="Style1"/>
    <w:basedOn w:val="JDBullets"/>
    <w:qFormat/>
    <w:rsid w:val="000475AB"/>
    <w:pPr>
      <w:spacing w:line="260" w:lineRule="atLeast"/>
    </w:pPr>
  </w:style>
  <w:style w:type="paragraph" w:customStyle="1" w:styleId="JDValuesBullets">
    <w:name w:val="JD Values Bullets"/>
    <w:basedOn w:val="JDBullets"/>
    <w:qFormat/>
    <w:rsid w:val="000475AB"/>
    <w:pPr>
      <w:spacing w:after="40" w:line="260" w:lineRule="atLeast"/>
    </w:pPr>
  </w:style>
  <w:style w:type="character" w:styleId="CommentReference">
    <w:name w:val="annotation reference"/>
    <w:basedOn w:val="DefaultParagraphFont"/>
    <w:uiPriority w:val="99"/>
    <w:semiHidden/>
    <w:unhideWhenUsed/>
    <w:rsid w:val="000B75B8"/>
    <w:rPr>
      <w:sz w:val="16"/>
      <w:szCs w:val="16"/>
    </w:rPr>
  </w:style>
  <w:style w:type="paragraph" w:styleId="CommentText">
    <w:name w:val="annotation text"/>
    <w:basedOn w:val="Normal"/>
    <w:link w:val="CommentTextChar"/>
    <w:uiPriority w:val="99"/>
    <w:unhideWhenUsed/>
    <w:rsid w:val="000B75B8"/>
    <w:rPr>
      <w:sz w:val="20"/>
      <w:szCs w:val="20"/>
    </w:rPr>
  </w:style>
  <w:style w:type="character" w:customStyle="1" w:styleId="CommentTextChar">
    <w:name w:val="Comment Text Char"/>
    <w:basedOn w:val="DefaultParagraphFont"/>
    <w:link w:val="CommentText"/>
    <w:uiPriority w:val="99"/>
    <w:rsid w:val="000B75B8"/>
    <w:rPr>
      <w:sz w:val="20"/>
      <w:szCs w:val="20"/>
    </w:rPr>
  </w:style>
  <w:style w:type="paragraph" w:styleId="CommentSubject">
    <w:name w:val="annotation subject"/>
    <w:basedOn w:val="CommentText"/>
    <w:next w:val="CommentText"/>
    <w:link w:val="CommentSubjectChar"/>
    <w:uiPriority w:val="99"/>
    <w:semiHidden/>
    <w:unhideWhenUsed/>
    <w:rsid w:val="000B75B8"/>
    <w:rPr>
      <w:b/>
      <w:bCs/>
    </w:rPr>
  </w:style>
  <w:style w:type="character" w:customStyle="1" w:styleId="CommentSubjectChar">
    <w:name w:val="Comment Subject Char"/>
    <w:basedOn w:val="CommentTextChar"/>
    <w:link w:val="CommentSubject"/>
    <w:uiPriority w:val="99"/>
    <w:semiHidden/>
    <w:rsid w:val="000B75B8"/>
    <w:rPr>
      <w:b/>
      <w:bCs/>
      <w:sz w:val="20"/>
      <w:szCs w:val="20"/>
    </w:rPr>
  </w:style>
  <w:style w:type="paragraph" w:styleId="Revision">
    <w:name w:val="Revision"/>
    <w:hidden/>
    <w:uiPriority w:val="99"/>
    <w:semiHidden/>
    <w:rsid w:val="000B75B8"/>
  </w:style>
  <w:style w:type="paragraph" w:styleId="NormalWeb">
    <w:name w:val="Normal (Web)"/>
    <w:basedOn w:val="Normal"/>
    <w:rsid w:val="00127738"/>
    <w:pPr>
      <w:spacing w:before="100" w:beforeAutospacing="1" w:after="100" w:afterAutospacing="1"/>
    </w:pPr>
    <w:rPr>
      <w:rFonts w:ascii="Times New Roman" w:eastAsia="Times New Roman" w:hAnsi="Times New Roman" w:cs="Times New Roman"/>
      <w:kern w:val="0"/>
      <w:lang w:eastAsia="en-NZ"/>
      <w14:ligatures w14:val="none"/>
    </w:rPr>
  </w:style>
  <w:style w:type="table" w:styleId="TableGrid">
    <w:name w:val="Table Grid"/>
    <w:basedOn w:val="TableNormal"/>
    <w:uiPriority w:val="59"/>
    <w:rsid w:val="00127738"/>
    <w:rPr>
      <w:rFonts w:ascii="Verdana" w:hAnsi="Verdana"/>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55019"/>
    <w:pPr>
      <w:spacing w:after="200" w:line="276" w:lineRule="auto"/>
      <w:ind w:left="720"/>
      <w:contextualSpacing/>
    </w:pPr>
    <w:rPr>
      <w:rFonts w:ascii="Calibri" w:eastAsia="Calibri" w:hAnsi="Calibri" w:cs="Times New Roman"/>
      <w:kern w:val="0"/>
      <w:sz w:val="22"/>
      <w:szCs w:val="22"/>
      <w14:ligatures w14:val="none"/>
    </w:rPr>
  </w:style>
  <w:style w:type="character" w:styleId="Mention">
    <w:name w:val="Mention"/>
    <w:basedOn w:val="DefaultParagraphFont"/>
    <w:uiPriority w:val="99"/>
    <w:unhideWhenUsed/>
    <w:rsid w:val="005320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R\OneDrive%20-%20New%20Zealand%20Educational%20Institute\2_Recruitment\Job%20descriptions\Job%20description%20template%200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9BFA16C6C14E46B8CCF5A768B15ED0" ma:contentTypeVersion="15" ma:contentTypeDescription="Create a new document." ma:contentTypeScope="" ma:versionID="78f3c692459d37a8fff8ba9a5855ce7e">
  <xsd:schema xmlns:xsd="http://www.w3.org/2001/XMLSchema" xmlns:xs="http://www.w3.org/2001/XMLSchema" xmlns:p="http://schemas.microsoft.com/office/2006/metadata/properties" xmlns:ns2="24f3408c-871f-4a19-afaf-996173da2027" xmlns:ns3="463ae43b-a472-4ea0-96cf-bbbe532a4720" targetNamespace="http://schemas.microsoft.com/office/2006/metadata/properties" ma:root="true" ma:fieldsID="7e34cbde3809a1c149094f1aa5c618f0" ns2:_="" ns3:_="">
    <xsd:import namespace="24f3408c-871f-4a19-afaf-996173da2027"/>
    <xsd:import namespace="463ae43b-a472-4ea0-96cf-bbbe532a4720"/>
    <xsd:element name="properties">
      <xsd:complexType>
        <xsd:sequence>
          <xsd:element name="documentManagement">
            <xsd:complexType>
              <xsd:all>
                <xsd:element ref="ns2:MediaServiceMetadata" minOccurs="0"/>
                <xsd:element ref="ns2:MediaServiceFastMetadata" minOccurs="0"/>
                <xsd:element ref="ns2:Status" minOccurs="0"/>
                <xsd:element ref="ns2:Usag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408c-871f-4a19-afaf-996173da2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default="Current" ma:format="Dropdown" ma:internalName="Status">
      <xsd:simpleType>
        <xsd:restriction base="dms:Choice">
          <xsd:enumeration value="Retired"/>
          <xsd:enumeration value="Current"/>
        </xsd:restriction>
      </xsd:simpleType>
    </xsd:element>
    <xsd:element name="Usage" ma:index="11" nillable="true" ma:displayName="Usage" ma:format="Dropdown" ma:internalName="Usage">
      <xsd:simpleType>
        <xsd:restriction base="dms:Choice">
          <xsd:enumeration value="General"/>
          <xsd:enumeration value="Facebook"/>
          <xsd:enumeration value="Lumio"/>
          <xsd:enumeration value="Print"/>
          <xsd:enumeration value="Font"/>
          <xsd:enumeration value="Powerpoint"/>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9664ec-1682-43a4-ac86-847fe31230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ae43b-a472-4ea0-96cf-bbbe532a47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b7d29b-9df8-4c6e-8a8b-e2c99d50b5cd}" ma:internalName="TaxCatchAll" ma:showField="CatchAllData" ma:web="463ae43b-a472-4ea0-96cf-bbbe532a472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sage xmlns="24f3408c-871f-4a19-afaf-996173da2027" xsi:nil="true"/>
    <Status xmlns="24f3408c-871f-4a19-afaf-996173da2027">Current</Status>
    <TaxCatchAll xmlns="463ae43b-a472-4ea0-96cf-bbbe532a4720" xsi:nil="true"/>
    <lcf76f155ced4ddcb4097134ff3c332f xmlns="24f3408c-871f-4a19-afaf-996173da20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DD1C4-5A95-9F42-899B-63DAE6DF46AF}">
  <ds:schemaRefs>
    <ds:schemaRef ds:uri="http://schemas.openxmlformats.org/officeDocument/2006/bibliography"/>
  </ds:schemaRefs>
</ds:datastoreItem>
</file>

<file path=customXml/itemProps2.xml><?xml version="1.0" encoding="utf-8"?>
<ds:datastoreItem xmlns:ds="http://schemas.openxmlformats.org/officeDocument/2006/customXml" ds:itemID="{227D81B9-8768-407D-B5FA-FE611BB8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408c-871f-4a19-afaf-996173da2027"/>
    <ds:schemaRef ds:uri="463ae43b-a472-4ea0-96cf-bbbe532a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74881-BC2A-4DCF-A0DA-9FEC2E116851}">
  <ds:schemaRefs>
    <ds:schemaRef ds:uri="http://schemas.microsoft.com/office/2006/metadata/properties"/>
    <ds:schemaRef ds:uri="http://schemas.microsoft.com/office/infopath/2007/PartnerControls"/>
    <ds:schemaRef ds:uri="24f3408c-871f-4a19-afaf-996173da2027"/>
    <ds:schemaRef ds:uri="463ae43b-a472-4ea0-96cf-bbbe532a4720"/>
  </ds:schemaRefs>
</ds:datastoreItem>
</file>

<file path=customXml/itemProps4.xml><?xml version="1.0" encoding="utf-8"?>
<ds:datastoreItem xmlns:ds="http://schemas.openxmlformats.org/officeDocument/2006/customXml" ds:itemID="{7227EC01-42B5-4AB3-BD43-0794001A2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0925</Template>
  <TotalTime>32</TotalTime>
  <Pages>7</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Rutherford</dc:creator>
  <cp:keywords/>
  <dc:description/>
  <cp:lastModifiedBy>Emma Rutherford</cp:lastModifiedBy>
  <cp:revision>108</cp:revision>
  <dcterms:created xsi:type="dcterms:W3CDTF">2026-05-18T23:25:00Z</dcterms:created>
  <dcterms:modified xsi:type="dcterms:W3CDTF">2026-06-22T05:07:00Z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0x0101008B9BFA16C6C14E46B8CCF5A768B15ED0</vt:lpwstr>
  </property>
</Properties>
</file>